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70D97" w14:textId="469D4988" w:rsidR="00111112" w:rsidRPr="007179E9" w:rsidRDefault="00346830" w:rsidP="0044594F">
      <w:pPr>
        <w:pStyle w:val="Title"/>
        <w:jc w:val="center"/>
        <w:rPr>
          <w:rFonts w:ascii="Aptos" w:hAnsi="Aptos" w:cs="Arial"/>
          <w:sz w:val="24"/>
          <w:szCs w:val="24"/>
        </w:rPr>
      </w:pPr>
      <w:r w:rsidRPr="007179E9">
        <w:rPr>
          <w:rFonts w:ascii="Aptos" w:hAnsi="Aptos" w:cs="Arial"/>
          <w:color w:val="E0061A"/>
          <w:w w:val="110"/>
          <w:sz w:val="24"/>
          <w:szCs w:val="24"/>
        </w:rPr>
        <w:t>Head of Business Development and Growth</w:t>
      </w:r>
    </w:p>
    <w:p w14:paraId="51913FD5" w14:textId="3F35FAAE" w:rsidR="00111112" w:rsidRPr="007179E9" w:rsidRDefault="00F22B75" w:rsidP="0044594F">
      <w:pPr>
        <w:spacing w:before="66" w:line="242" w:lineRule="exact"/>
        <w:ind w:left="100"/>
        <w:jc w:val="center"/>
        <w:rPr>
          <w:rFonts w:ascii="Aptos" w:hAnsi="Aptos" w:cs="Arial"/>
        </w:rPr>
      </w:pPr>
      <w:r w:rsidRPr="007179E9">
        <w:rPr>
          <w:rFonts w:ascii="Aptos" w:hAnsi="Aptos" w:cs="Arial"/>
          <w:b/>
          <w:w w:val="105"/>
        </w:rPr>
        <w:t>Department:</w:t>
      </w:r>
      <w:r w:rsidRPr="007179E9">
        <w:rPr>
          <w:rFonts w:ascii="Aptos" w:hAnsi="Aptos" w:cs="Arial"/>
          <w:b/>
          <w:spacing w:val="37"/>
          <w:w w:val="105"/>
        </w:rPr>
        <w:t xml:space="preserve"> </w:t>
      </w:r>
      <w:r w:rsidR="00346830" w:rsidRPr="007179E9">
        <w:rPr>
          <w:rFonts w:ascii="Aptos" w:hAnsi="Aptos" w:cs="Arial"/>
          <w:w w:val="105"/>
        </w:rPr>
        <w:t>Leadership Team</w:t>
      </w:r>
      <w:r w:rsidR="00B5072E" w:rsidRPr="007179E9">
        <w:rPr>
          <w:rFonts w:ascii="Aptos" w:hAnsi="Aptos" w:cs="Arial"/>
          <w:w w:val="105"/>
        </w:rPr>
        <w:t xml:space="preserve"> </w:t>
      </w:r>
      <w:r w:rsidRPr="007179E9">
        <w:rPr>
          <w:rFonts w:ascii="Aptos" w:hAnsi="Aptos" w:cs="Arial"/>
          <w:w w:val="90"/>
        </w:rPr>
        <w:t>|</w:t>
      </w:r>
      <w:r w:rsidRPr="007179E9">
        <w:rPr>
          <w:rFonts w:ascii="Aptos" w:hAnsi="Aptos" w:cs="Arial"/>
          <w:spacing w:val="38"/>
          <w:w w:val="105"/>
        </w:rPr>
        <w:t xml:space="preserve"> </w:t>
      </w:r>
      <w:r w:rsidRPr="007179E9">
        <w:rPr>
          <w:rFonts w:ascii="Aptos" w:hAnsi="Aptos" w:cs="Arial"/>
          <w:b/>
          <w:w w:val="105"/>
        </w:rPr>
        <w:t>Reports</w:t>
      </w:r>
      <w:r w:rsidRPr="007179E9">
        <w:rPr>
          <w:rFonts w:ascii="Aptos" w:hAnsi="Aptos" w:cs="Arial"/>
          <w:b/>
          <w:spacing w:val="33"/>
          <w:w w:val="105"/>
        </w:rPr>
        <w:t xml:space="preserve"> </w:t>
      </w:r>
      <w:r w:rsidRPr="007179E9">
        <w:rPr>
          <w:rFonts w:ascii="Aptos" w:hAnsi="Aptos" w:cs="Arial"/>
          <w:b/>
          <w:w w:val="105"/>
        </w:rPr>
        <w:t>to:</w:t>
      </w:r>
      <w:r w:rsidRPr="007179E9">
        <w:rPr>
          <w:rFonts w:ascii="Aptos" w:hAnsi="Aptos" w:cs="Arial"/>
          <w:b/>
          <w:spacing w:val="37"/>
          <w:w w:val="105"/>
        </w:rPr>
        <w:t xml:space="preserve"> </w:t>
      </w:r>
      <w:r w:rsidR="009457CB" w:rsidRPr="007179E9">
        <w:rPr>
          <w:rFonts w:ascii="Aptos" w:hAnsi="Aptos" w:cs="Arial"/>
          <w:w w:val="105"/>
        </w:rPr>
        <w:t>CEO</w:t>
      </w:r>
    </w:p>
    <w:p w14:paraId="2D939867" w14:textId="652C1F8E" w:rsidR="004D590F" w:rsidRPr="007179E9" w:rsidRDefault="00F22B75" w:rsidP="0044594F">
      <w:pPr>
        <w:spacing w:line="242" w:lineRule="exact"/>
        <w:ind w:left="100"/>
        <w:jc w:val="center"/>
        <w:rPr>
          <w:rFonts w:ascii="Aptos" w:hAnsi="Aptos" w:cs="Arial"/>
          <w:color w:val="548DD4" w:themeColor="text2" w:themeTint="99"/>
          <w:w w:val="105"/>
        </w:rPr>
      </w:pPr>
      <w:r w:rsidRPr="007179E9">
        <w:rPr>
          <w:rFonts w:ascii="Aptos" w:hAnsi="Aptos" w:cs="Arial"/>
          <w:b/>
          <w:w w:val="105"/>
        </w:rPr>
        <w:t>Salary</w:t>
      </w:r>
      <w:r w:rsidRPr="007179E9">
        <w:rPr>
          <w:rFonts w:ascii="Aptos" w:hAnsi="Aptos" w:cs="Arial"/>
          <w:b/>
          <w:spacing w:val="20"/>
          <w:w w:val="105"/>
        </w:rPr>
        <w:t xml:space="preserve"> </w:t>
      </w:r>
      <w:r w:rsidRPr="007179E9">
        <w:rPr>
          <w:rFonts w:ascii="Aptos" w:hAnsi="Aptos" w:cs="Arial"/>
          <w:b/>
          <w:w w:val="105"/>
        </w:rPr>
        <w:t>range:</w:t>
      </w:r>
      <w:r w:rsidRPr="007179E9">
        <w:rPr>
          <w:rFonts w:ascii="Aptos" w:hAnsi="Aptos" w:cs="Arial"/>
          <w:b/>
          <w:spacing w:val="26"/>
          <w:w w:val="105"/>
        </w:rPr>
        <w:t xml:space="preserve"> </w:t>
      </w:r>
      <w:r w:rsidRPr="007179E9">
        <w:rPr>
          <w:rFonts w:ascii="Aptos" w:hAnsi="Aptos" w:cs="Arial"/>
          <w:color w:val="548DD4" w:themeColor="text2" w:themeTint="99"/>
          <w:w w:val="105"/>
        </w:rPr>
        <w:t>£</w:t>
      </w:r>
      <w:r w:rsidR="0001209B" w:rsidRPr="007179E9">
        <w:rPr>
          <w:rFonts w:ascii="Aptos" w:hAnsi="Aptos" w:cs="Arial"/>
          <w:color w:val="548DD4" w:themeColor="text2" w:themeTint="99"/>
          <w:w w:val="105"/>
        </w:rPr>
        <w:t>3</w:t>
      </w:r>
      <w:r w:rsidR="005C5B48">
        <w:rPr>
          <w:rFonts w:ascii="Aptos" w:hAnsi="Aptos" w:cs="Arial"/>
          <w:color w:val="548DD4" w:themeColor="text2" w:themeTint="99"/>
          <w:w w:val="105"/>
        </w:rPr>
        <w:t>7,0</w:t>
      </w:r>
      <w:r w:rsidR="0001209B" w:rsidRPr="007179E9">
        <w:rPr>
          <w:rFonts w:ascii="Aptos" w:hAnsi="Aptos" w:cs="Arial"/>
          <w:color w:val="548DD4" w:themeColor="text2" w:themeTint="99"/>
          <w:w w:val="105"/>
        </w:rPr>
        <w:t>00 – £3</w:t>
      </w:r>
      <w:r w:rsidR="00F104DD" w:rsidRPr="007179E9">
        <w:rPr>
          <w:rFonts w:ascii="Aptos" w:hAnsi="Aptos" w:cs="Arial"/>
          <w:color w:val="548DD4" w:themeColor="text2" w:themeTint="99"/>
          <w:w w:val="105"/>
        </w:rPr>
        <w:t>9</w:t>
      </w:r>
      <w:r w:rsidR="0001209B" w:rsidRPr="007179E9">
        <w:rPr>
          <w:rFonts w:ascii="Aptos" w:hAnsi="Aptos" w:cs="Arial"/>
          <w:color w:val="548DD4" w:themeColor="text2" w:themeTint="99"/>
          <w:w w:val="105"/>
        </w:rPr>
        <w:t>,</w:t>
      </w:r>
      <w:r w:rsidR="005C5B48">
        <w:rPr>
          <w:rFonts w:ascii="Aptos" w:hAnsi="Aptos" w:cs="Arial"/>
          <w:color w:val="548DD4" w:themeColor="text2" w:themeTint="99"/>
          <w:w w:val="105"/>
        </w:rPr>
        <w:t>0</w:t>
      </w:r>
      <w:r w:rsidR="004864F3" w:rsidRPr="007179E9">
        <w:rPr>
          <w:rFonts w:ascii="Aptos" w:hAnsi="Aptos" w:cs="Arial"/>
          <w:color w:val="548DD4" w:themeColor="text2" w:themeTint="99"/>
          <w:w w:val="105"/>
        </w:rPr>
        <w:t>00</w:t>
      </w:r>
      <w:r w:rsidR="00F14568" w:rsidRPr="007179E9">
        <w:rPr>
          <w:rFonts w:ascii="Aptos" w:hAnsi="Aptos" w:cs="Arial"/>
          <w:color w:val="548DD4" w:themeColor="text2" w:themeTint="99"/>
          <w:w w:val="105"/>
        </w:rPr>
        <w:t xml:space="preserve"> </w:t>
      </w:r>
      <w:r w:rsidR="00F14568" w:rsidRPr="007179E9">
        <w:rPr>
          <w:rFonts w:ascii="Aptos" w:hAnsi="Aptos" w:cs="Arial"/>
          <w:w w:val="105"/>
        </w:rPr>
        <w:t>(depending upon experience)</w:t>
      </w:r>
    </w:p>
    <w:p w14:paraId="4C4AB062" w14:textId="17197AD8" w:rsidR="00111112" w:rsidRPr="007179E9" w:rsidRDefault="00F22B75" w:rsidP="0044594F">
      <w:pPr>
        <w:spacing w:line="242" w:lineRule="exact"/>
        <w:ind w:left="100"/>
        <w:jc w:val="center"/>
        <w:rPr>
          <w:rFonts w:ascii="Aptos" w:hAnsi="Aptos" w:cs="Arial"/>
        </w:rPr>
      </w:pPr>
      <w:r w:rsidRPr="007179E9">
        <w:rPr>
          <w:rFonts w:ascii="Aptos" w:hAnsi="Aptos" w:cs="Arial"/>
          <w:b/>
          <w:w w:val="105"/>
        </w:rPr>
        <w:t>Hours:</w:t>
      </w:r>
      <w:r w:rsidRPr="007179E9">
        <w:rPr>
          <w:rFonts w:ascii="Aptos" w:hAnsi="Aptos" w:cs="Arial"/>
          <w:b/>
          <w:spacing w:val="26"/>
          <w:w w:val="105"/>
        </w:rPr>
        <w:t xml:space="preserve"> </w:t>
      </w:r>
      <w:r w:rsidRPr="007179E9">
        <w:rPr>
          <w:rFonts w:ascii="Aptos" w:hAnsi="Aptos" w:cs="Arial"/>
          <w:w w:val="105"/>
        </w:rPr>
        <w:t>3</w:t>
      </w:r>
      <w:r w:rsidR="0001209B" w:rsidRPr="007179E9">
        <w:rPr>
          <w:rFonts w:ascii="Aptos" w:hAnsi="Aptos" w:cs="Arial"/>
          <w:w w:val="105"/>
        </w:rPr>
        <w:t>7.5</w:t>
      </w:r>
      <w:r w:rsidRPr="007179E9">
        <w:rPr>
          <w:rFonts w:ascii="Aptos" w:hAnsi="Aptos" w:cs="Arial"/>
          <w:spacing w:val="25"/>
          <w:w w:val="105"/>
        </w:rPr>
        <w:t xml:space="preserve"> </w:t>
      </w:r>
      <w:r w:rsidRPr="007179E9">
        <w:rPr>
          <w:rFonts w:ascii="Aptos" w:hAnsi="Aptos" w:cs="Arial"/>
          <w:w w:val="105"/>
        </w:rPr>
        <w:t>hours</w:t>
      </w:r>
      <w:r w:rsidRPr="007179E9">
        <w:rPr>
          <w:rFonts w:ascii="Aptos" w:hAnsi="Aptos" w:cs="Arial"/>
          <w:spacing w:val="26"/>
          <w:w w:val="105"/>
        </w:rPr>
        <w:t xml:space="preserve"> </w:t>
      </w:r>
      <w:r w:rsidRPr="007179E9">
        <w:rPr>
          <w:rFonts w:ascii="Aptos" w:hAnsi="Aptos" w:cs="Arial"/>
          <w:w w:val="105"/>
        </w:rPr>
        <w:t>per</w:t>
      </w:r>
      <w:r w:rsidRPr="007179E9">
        <w:rPr>
          <w:rFonts w:ascii="Aptos" w:hAnsi="Aptos" w:cs="Arial"/>
          <w:spacing w:val="16"/>
          <w:w w:val="105"/>
        </w:rPr>
        <w:t xml:space="preserve"> </w:t>
      </w:r>
      <w:r w:rsidRPr="007179E9">
        <w:rPr>
          <w:rFonts w:ascii="Aptos" w:hAnsi="Aptos" w:cs="Arial"/>
          <w:w w:val="105"/>
        </w:rPr>
        <w:t>week</w:t>
      </w:r>
      <w:r w:rsidRPr="007179E9">
        <w:rPr>
          <w:rFonts w:ascii="Aptos" w:hAnsi="Aptos" w:cs="Arial"/>
          <w:spacing w:val="21"/>
          <w:w w:val="105"/>
        </w:rPr>
        <w:t xml:space="preserve"> </w:t>
      </w:r>
      <w:r w:rsidRPr="007179E9">
        <w:rPr>
          <w:rFonts w:ascii="Aptos" w:hAnsi="Aptos" w:cs="Arial"/>
          <w:w w:val="90"/>
        </w:rPr>
        <w:t>|</w:t>
      </w:r>
      <w:r w:rsidR="00593175" w:rsidRPr="007179E9">
        <w:rPr>
          <w:rFonts w:ascii="Aptos" w:hAnsi="Aptos" w:cs="Arial"/>
          <w:w w:val="90"/>
        </w:rPr>
        <w:t xml:space="preserve"> </w:t>
      </w:r>
      <w:r w:rsidR="00593175" w:rsidRPr="007179E9">
        <w:rPr>
          <w:rFonts w:ascii="Aptos" w:hAnsi="Aptos" w:cs="Arial"/>
          <w:b/>
          <w:bCs/>
          <w:w w:val="90"/>
        </w:rPr>
        <w:t>Contract length:</w:t>
      </w:r>
      <w:r w:rsidRPr="007179E9">
        <w:rPr>
          <w:rFonts w:ascii="Aptos" w:hAnsi="Aptos" w:cs="Arial"/>
          <w:spacing w:val="26"/>
          <w:w w:val="105"/>
        </w:rPr>
        <w:t xml:space="preserve"> </w:t>
      </w:r>
      <w:r w:rsidR="00593175" w:rsidRPr="007179E9">
        <w:rPr>
          <w:rFonts w:ascii="Aptos" w:hAnsi="Aptos" w:cs="Arial"/>
          <w:w w:val="105"/>
        </w:rPr>
        <w:t>2-year</w:t>
      </w:r>
      <w:r w:rsidR="00B5072E" w:rsidRPr="007179E9">
        <w:rPr>
          <w:rFonts w:ascii="Aptos" w:hAnsi="Aptos" w:cs="Arial"/>
          <w:w w:val="105"/>
        </w:rPr>
        <w:t xml:space="preserve"> fixed term</w:t>
      </w:r>
      <w:r w:rsidR="00B5072E" w:rsidRPr="007179E9">
        <w:rPr>
          <w:rFonts w:ascii="Aptos" w:hAnsi="Aptos" w:cs="Arial"/>
          <w:spacing w:val="32"/>
          <w:w w:val="105"/>
        </w:rPr>
        <w:t xml:space="preserve"> </w:t>
      </w:r>
      <w:r w:rsidR="0044594F" w:rsidRPr="007179E9">
        <w:rPr>
          <w:rFonts w:ascii="Aptos" w:hAnsi="Aptos" w:cs="Arial"/>
          <w:w w:val="90"/>
        </w:rPr>
        <w:t>|</w:t>
      </w:r>
      <w:r w:rsidR="0044594F" w:rsidRPr="007179E9">
        <w:rPr>
          <w:rFonts w:ascii="Aptos" w:hAnsi="Aptos" w:cs="Arial"/>
          <w:spacing w:val="26"/>
          <w:w w:val="105"/>
        </w:rPr>
        <w:t xml:space="preserve"> </w:t>
      </w:r>
      <w:r w:rsidRPr="007179E9">
        <w:rPr>
          <w:rFonts w:ascii="Aptos" w:hAnsi="Aptos" w:cs="Arial"/>
          <w:b/>
          <w:w w:val="105"/>
        </w:rPr>
        <w:t>Location:</w:t>
      </w:r>
      <w:r w:rsidRPr="007179E9">
        <w:rPr>
          <w:rFonts w:ascii="Aptos" w:hAnsi="Aptos" w:cs="Arial"/>
          <w:b/>
          <w:spacing w:val="25"/>
          <w:w w:val="105"/>
        </w:rPr>
        <w:t xml:space="preserve"> </w:t>
      </w:r>
      <w:r w:rsidRPr="007179E9">
        <w:rPr>
          <w:rFonts w:ascii="Aptos" w:hAnsi="Aptos" w:cs="Arial"/>
          <w:spacing w:val="-2"/>
          <w:w w:val="105"/>
        </w:rPr>
        <w:t>Hybrid</w:t>
      </w:r>
    </w:p>
    <w:p w14:paraId="1FB65B60" w14:textId="38842143" w:rsidR="00CD241C" w:rsidRPr="00BA6B0A" w:rsidRDefault="00CD241C" w:rsidP="00CD241C">
      <w:pPr>
        <w:pStyle w:val="Heading1"/>
        <w:spacing w:before="274"/>
        <w:rPr>
          <w:rFonts w:ascii="Aptos" w:hAnsi="Aptos" w:cs="Arial"/>
          <w:sz w:val="24"/>
          <w:szCs w:val="24"/>
        </w:rPr>
      </w:pPr>
      <w:r w:rsidRPr="00BA6B0A">
        <w:rPr>
          <w:rFonts w:ascii="Aptos" w:hAnsi="Aptos" w:cs="Arial"/>
          <w:w w:val="110"/>
          <w:sz w:val="24"/>
          <w:szCs w:val="24"/>
        </w:rPr>
        <w:t>About</w:t>
      </w:r>
      <w:r w:rsidRPr="00BA6B0A">
        <w:rPr>
          <w:rFonts w:ascii="Aptos" w:hAnsi="Aptos" w:cs="Arial"/>
          <w:spacing w:val="22"/>
          <w:w w:val="110"/>
          <w:sz w:val="24"/>
          <w:szCs w:val="24"/>
        </w:rPr>
        <w:t xml:space="preserve"> </w:t>
      </w:r>
      <w:r w:rsidRPr="00BA6B0A">
        <w:rPr>
          <w:rFonts w:ascii="Aptos" w:hAnsi="Aptos" w:cs="Arial"/>
          <w:w w:val="110"/>
          <w:sz w:val="24"/>
          <w:szCs w:val="24"/>
        </w:rPr>
        <w:t>MEC</w:t>
      </w:r>
      <w:r w:rsidR="00CD17CE" w:rsidRPr="00BA6B0A">
        <w:rPr>
          <w:rFonts w:ascii="Aptos" w:hAnsi="Aptos" w:cs="Arial"/>
          <w:w w:val="110"/>
          <w:sz w:val="24"/>
          <w:szCs w:val="24"/>
        </w:rPr>
        <w:t>:</w:t>
      </w:r>
    </w:p>
    <w:p w14:paraId="590638EB" w14:textId="77777777" w:rsidR="00777E2D" w:rsidRPr="007179E9" w:rsidRDefault="00CD241C" w:rsidP="00777E2D">
      <w:pPr>
        <w:pStyle w:val="BodyText"/>
        <w:spacing w:line="276" w:lineRule="auto"/>
        <w:jc w:val="both"/>
        <w:rPr>
          <w:rFonts w:ascii="Aptos" w:hAnsi="Aptos"/>
        </w:rPr>
      </w:pPr>
      <w:r w:rsidRPr="007179E9">
        <w:rPr>
          <w:rFonts w:ascii="Aptos" w:hAnsi="Aptos"/>
        </w:rPr>
        <w:t>Middlesbrough Environment City (MEC), formed in 1992, is a charity based in Teesside, that prides itself on being at the heart of the community for over 30 years, well recognised and respected throughout the Tess Valley for its ongoing positive impact in the areas of environmentalism, sustainability, healthy eating and living and support of locally sourced food.</w:t>
      </w:r>
      <w:r w:rsidR="006C4C42" w:rsidRPr="007179E9">
        <w:rPr>
          <w:rFonts w:ascii="Aptos" w:hAnsi="Aptos"/>
        </w:rPr>
        <w:t xml:space="preserve"> </w:t>
      </w:r>
    </w:p>
    <w:p w14:paraId="38F73584" w14:textId="40996D63" w:rsidR="00CD241C" w:rsidRPr="007179E9" w:rsidRDefault="006C4C42" w:rsidP="00777E2D">
      <w:pPr>
        <w:pStyle w:val="BodyText"/>
        <w:spacing w:line="276" w:lineRule="auto"/>
        <w:jc w:val="both"/>
        <w:rPr>
          <w:rFonts w:ascii="Aptos" w:hAnsi="Aptos"/>
        </w:rPr>
      </w:pPr>
      <w:r w:rsidRPr="007179E9">
        <w:rPr>
          <w:rFonts w:ascii="Aptos" w:hAnsi="Aptos"/>
        </w:rPr>
        <w:t>To support our continued growth and enhance our impact, we are seeking a passionate and experienced</w:t>
      </w:r>
      <w:r w:rsidR="00AC7627" w:rsidRPr="007179E9">
        <w:rPr>
          <w:rFonts w:ascii="Aptos" w:hAnsi="Aptos"/>
        </w:rPr>
        <w:t xml:space="preserve"> professional </w:t>
      </w:r>
      <w:r w:rsidRPr="007179E9">
        <w:rPr>
          <w:rFonts w:ascii="Aptos" w:hAnsi="Aptos"/>
        </w:rPr>
        <w:t xml:space="preserve">to </w:t>
      </w:r>
      <w:r w:rsidR="00AC7627" w:rsidRPr="007179E9">
        <w:rPr>
          <w:rFonts w:ascii="Aptos" w:hAnsi="Aptos"/>
        </w:rPr>
        <w:t xml:space="preserve">help MEC </w:t>
      </w:r>
      <w:r w:rsidRPr="007179E9">
        <w:rPr>
          <w:rFonts w:ascii="Aptos" w:hAnsi="Aptos"/>
        </w:rPr>
        <w:t>secure funding and develop income streams that will drive our mission forward.</w:t>
      </w:r>
    </w:p>
    <w:p w14:paraId="0CBF3DE6" w14:textId="77777777" w:rsidR="00CD241C" w:rsidRPr="007179E9" w:rsidRDefault="00CD241C" w:rsidP="009457CB">
      <w:pPr>
        <w:pStyle w:val="Heading1"/>
        <w:rPr>
          <w:rFonts w:ascii="Aptos" w:hAnsi="Aptos" w:cs="Arial"/>
          <w:w w:val="110"/>
          <w:sz w:val="22"/>
          <w:szCs w:val="22"/>
        </w:rPr>
      </w:pPr>
    </w:p>
    <w:p w14:paraId="6E4745A5" w14:textId="70383CDF" w:rsidR="004D590F" w:rsidRPr="00BA6B0A" w:rsidRDefault="00F22B75" w:rsidP="004D590F">
      <w:pPr>
        <w:pStyle w:val="Heading1"/>
        <w:rPr>
          <w:rFonts w:ascii="Aptos" w:hAnsi="Aptos" w:cs="Arial"/>
          <w:spacing w:val="-4"/>
          <w:w w:val="110"/>
          <w:sz w:val="24"/>
          <w:szCs w:val="24"/>
        </w:rPr>
      </w:pPr>
      <w:r w:rsidRPr="00BA6B0A">
        <w:rPr>
          <w:rFonts w:ascii="Aptos" w:hAnsi="Aptos" w:cs="Arial"/>
          <w:w w:val="110"/>
          <w:sz w:val="24"/>
          <w:szCs w:val="24"/>
        </w:rPr>
        <w:t>About</w:t>
      </w:r>
      <w:r w:rsidRPr="00BA6B0A">
        <w:rPr>
          <w:rFonts w:ascii="Aptos" w:hAnsi="Aptos" w:cs="Arial"/>
          <w:spacing w:val="3"/>
          <w:w w:val="110"/>
          <w:sz w:val="24"/>
          <w:szCs w:val="24"/>
        </w:rPr>
        <w:t xml:space="preserve"> </w:t>
      </w:r>
      <w:r w:rsidRPr="00BA6B0A">
        <w:rPr>
          <w:rFonts w:ascii="Aptos" w:hAnsi="Aptos" w:cs="Arial"/>
          <w:w w:val="110"/>
          <w:sz w:val="24"/>
          <w:szCs w:val="24"/>
        </w:rPr>
        <w:t>the</w:t>
      </w:r>
      <w:r w:rsidRPr="00BA6B0A">
        <w:rPr>
          <w:rFonts w:ascii="Aptos" w:hAnsi="Aptos" w:cs="Arial"/>
          <w:spacing w:val="14"/>
          <w:w w:val="110"/>
          <w:sz w:val="24"/>
          <w:szCs w:val="24"/>
        </w:rPr>
        <w:t xml:space="preserve"> </w:t>
      </w:r>
      <w:r w:rsidRPr="00BA6B0A">
        <w:rPr>
          <w:rFonts w:ascii="Aptos" w:hAnsi="Aptos" w:cs="Arial"/>
          <w:spacing w:val="-4"/>
          <w:w w:val="110"/>
          <w:sz w:val="24"/>
          <w:szCs w:val="24"/>
        </w:rPr>
        <w:t>role</w:t>
      </w:r>
      <w:r w:rsidR="00CD17CE" w:rsidRPr="00BA6B0A">
        <w:rPr>
          <w:rFonts w:ascii="Aptos" w:hAnsi="Aptos" w:cs="Arial"/>
          <w:spacing w:val="-4"/>
          <w:w w:val="110"/>
          <w:sz w:val="24"/>
          <w:szCs w:val="24"/>
        </w:rPr>
        <w:t>:</w:t>
      </w:r>
    </w:p>
    <w:p w14:paraId="6D16756F" w14:textId="77777777" w:rsidR="00261BC2" w:rsidRPr="007179E9" w:rsidRDefault="00D26AB0" w:rsidP="00777E2D">
      <w:pPr>
        <w:pStyle w:val="BodyText"/>
        <w:spacing w:line="276" w:lineRule="auto"/>
        <w:jc w:val="both"/>
        <w:rPr>
          <w:rFonts w:ascii="Aptos" w:hAnsi="Aptos"/>
        </w:rPr>
      </w:pPr>
      <w:r w:rsidRPr="007179E9">
        <w:rPr>
          <w:rFonts w:ascii="Aptos" w:hAnsi="Aptos"/>
        </w:rPr>
        <w:t xml:space="preserve">The Head of Business Development </w:t>
      </w:r>
      <w:r w:rsidR="00261BC2" w:rsidRPr="007179E9">
        <w:rPr>
          <w:rFonts w:ascii="Aptos" w:hAnsi="Aptos"/>
        </w:rPr>
        <w:t xml:space="preserve">and </w:t>
      </w:r>
      <w:r w:rsidRPr="007179E9">
        <w:rPr>
          <w:rFonts w:ascii="Aptos" w:hAnsi="Aptos"/>
        </w:rPr>
        <w:t xml:space="preserve">Growth will be instrumental in helping the charity secure crucial funding and explore new avenues for generating income. </w:t>
      </w:r>
    </w:p>
    <w:p w14:paraId="3601545F" w14:textId="77777777" w:rsidR="009231DD" w:rsidRPr="007179E9" w:rsidRDefault="00D26AB0" w:rsidP="00777E2D">
      <w:pPr>
        <w:pStyle w:val="BodyText"/>
        <w:spacing w:line="276" w:lineRule="auto"/>
        <w:jc w:val="both"/>
        <w:rPr>
          <w:rFonts w:ascii="Aptos" w:hAnsi="Aptos"/>
        </w:rPr>
      </w:pPr>
      <w:r w:rsidRPr="007179E9">
        <w:rPr>
          <w:rFonts w:ascii="Aptos" w:hAnsi="Aptos"/>
        </w:rPr>
        <w:t xml:space="preserve">In this role, you will take ownership of the entire bid-writing process, crafting </w:t>
      </w:r>
      <w:r w:rsidR="009231DD" w:rsidRPr="007179E9">
        <w:rPr>
          <w:rFonts w:ascii="Aptos" w:hAnsi="Aptos"/>
        </w:rPr>
        <w:t>compelling</w:t>
      </w:r>
      <w:r w:rsidRPr="007179E9">
        <w:rPr>
          <w:rFonts w:ascii="Aptos" w:hAnsi="Aptos"/>
        </w:rPr>
        <w:t xml:space="preserve"> proposals to win contracts, grants, and partnerships. Alongside this, you will actively seek out and </w:t>
      </w:r>
      <w:r w:rsidR="009231DD" w:rsidRPr="007179E9">
        <w:rPr>
          <w:rFonts w:ascii="Aptos" w:hAnsi="Aptos"/>
        </w:rPr>
        <w:t>foster</w:t>
      </w:r>
      <w:r w:rsidRPr="007179E9">
        <w:rPr>
          <w:rFonts w:ascii="Aptos" w:hAnsi="Aptos"/>
        </w:rPr>
        <w:t xml:space="preserve"> new commercial opportunities, broadening the charity’s income sources. </w:t>
      </w:r>
    </w:p>
    <w:p w14:paraId="54B46ACB" w14:textId="5475606F" w:rsidR="00111112" w:rsidRPr="007179E9" w:rsidRDefault="00D26AB0" w:rsidP="00777E2D">
      <w:pPr>
        <w:pStyle w:val="BodyText"/>
        <w:spacing w:line="276" w:lineRule="auto"/>
        <w:jc w:val="both"/>
        <w:rPr>
          <w:rFonts w:ascii="Aptos" w:hAnsi="Aptos"/>
        </w:rPr>
      </w:pPr>
      <w:r w:rsidRPr="007179E9">
        <w:rPr>
          <w:rFonts w:ascii="Aptos" w:hAnsi="Aptos"/>
        </w:rPr>
        <w:t>The ideal candidate will blend strong writing abilities with a sharp business sense, ensuring the charity’s financial growth supports both its mission and long-term sustainability.</w:t>
      </w:r>
    </w:p>
    <w:p w14:paraId="1C39255B" w14:textId="26C860D9" w:rsidR="002F2D70" w:rsidRPr="00BA6B0A" w:rsidRDefault="001A399F" w:rsidP="00D609CD">
      <w:pPr>
        <w:pStyle w:val="Heading1"/>
        <w:spacing w:before="187" w:after="240"/>
        <w:rPr>
          <w:rFonts w:ascii="Aptos" w:hAnsi="Aptos" w:cs="Arial"/>
          <w:spacing w:val="-2"/>
          <w:w w:val="110"/>
          <w:sz w:val="24"/>
          <w:szCs w:val="24"/>
        </w:rPr>
      </w:pPr>
      <w:r w:rsidRPr="00BA6B0A">
        <w:rPr>
          <w:rFonts w:ascii="Aptos" w:hAnsi="Aptos" w:cs="Arial"/>
          <w:w w:val="110"/>
          <w:sz w:val="24"/>
          <w:szCs w:val="24"/>
        </w:rPr>
        <w:t>Main</w:t>
      </w:r>
      <w:r w:rsidRPr="00BA6B0A">
        <w:rPr>
          <w:rFonts w:ascii="Aptos" w:hAnsi="Aptos" w:cs="Arial"/>
          <w:spacing w:val="-5"/>
          <w:w w:val="110"/>
          <w:sz w:val="24"/>
          <w:szCs w:val="24"/>
        </w:rPr>
        <w:t xml:space="preserve"> </w:t>
      </w:r>
      <w:r w:rsidRPr="00BA6B0A">
        <w:rPr>
          <w:rFonts w:ascii="Aptos" w:hAnsi="Aptos" w:cs="Arial"/>
          <w:w w:val="110"/>
          <w:sz w:val="24"/>
          <w:szCs w:val="24"/>
        </w:rPr>
        <w:t>Duties</w:t>
      </w:r>
      <w:r w:rsidRPr="00BA6B0A">
        <w:rPr>
          <w:rFonts w:ascii="Aptos" w:hAnsi="Aptos" w:cs="Arial"/>
          <w:spacing w:val="-4"/>
          <w:w w:val="110"/>
          <w:sz w:val="24"/>
          <w:szCs w:val="24"/>
        </w:rPr>
        <w:t xml:space="preserve"> </w:t>
      </w:r>
      <w:r w:rsidRPr="00BA6B0A">
        <w:rPr>
          <w:rFonts w:ascii="Aptos" w:hAnsi="Aptos" w:cs="Arial"/>
          <w:w w:val="110"/>
          <w:sz w:val="24"/>
          <w:szCs w:val="24"/>
        </w:rPr>
        <w:t>and</w:t>
      </w:r>
      <w:r w:rsidRPr="00BA6B0A">
        <w:rPr>
          <w:rFonts w:ascii="Aptos" w:hAnsi="Aptos" w:cs="Arial"/>
          <w:spacing w:val="-5"/>
          <w:w w:val="110"/>
          <w:sz w:val="24"/>
          <w:szCs w:val="24"/>
        </w:rPr>
        <w:t xml:space="preserve"> </w:t>
      </w:r>
      <w:r w:rsidRPr="00BA6B0A">
        <w:rPr>
          <w:rFonts w:ascii="Aptos" w:hAnsi="Aptos" w:cs="Arial"/>
          <w:spacing w:val="-2"/>
          <w:w w:val="110"/>
          <w:sz w:val="24"/>
          <w:szCs w:val="24"/>
        </w:rPr>
        <w:t>Responsibilities</w:t>
      </w:r>
      <w:r w:rsidR="00CD17CE" w:rsidRPr="00BA6B0A">
        <w:rPr>
          <w:rFonts w:ascii="Aptos" w:hAnsi="Aptos" w:cs="Arial"/>
          <w:spacing w:val="-2"/>
          <w:w w:val="110"/>
          <w:sz w:val="24"/>
          <w:szCs w:val="24"/>
        </w:rPr>
        <w:t>:</w:t>
      </w:r>
    </w:p>
    <w:p w14:paraId="58CF36E9" w14:textId="61B9492D" w:rsidR="00840637" w:rsidRPr="007179E9" w:rsidRDefault="00840637" w:rsidP="00FD2C40">
      <w:pPr>
        <w:pStyle w:val="BodyText"/>
        <w:numPr>
          <w:ilvl w:val="0"/>
          <w:numId w:val="15"/>
        </w:numPr>
        <w:spacing w:line="276" w:lineRule="auto"/>
        <w:jc w:val="both"/>
        <w:rPr>
          <w:rFonts w:ascii="Aptos" w:hAnsi="Aptos"/>
        </w:rPr>
      </w:pPr>
      <w:r w:rsidRPr="007179E9">
        <w:rPr>
          <w:rFonts w:ascii="Aptos" w:hAnsi="Aptos"/>
        </w:rPr>
        <w:t xml:space="preserve">Lead the development, writing, and submission of high-quality bids and grant applications to secure funding from trusts, foundations, </w:t>
      </w:r>
      <w:r w:rsidR="00977F23" w:rsidRPr="007179E9">
        <w:rPr>
          <w:rFonts w:ascii="Aptos" w:hAnsi="Aptos"/>
        </w:rPr>
        <w:t>local authorities and other funding bodies</w:t>
      </w:r>
      <w:r w:rsidRPr="007179E9">
        <w:rPr>
          <w:rFonts w:ascii="Aptos" w:hAnsi="Aptos"/>
        </w:rPr>
        <w:t>.</w:t>
      </w:r>
    </w:p>
    <w:p w14:paraId="207A7777" w14:textId="77777777" w:rsidR="00840637" w:rsidRPr="007179E9" w:rsidRDefault="00840637" w:rsidP="00FD2C40">
      <w:pPr>
        <w:pStyle w:val="BodyText"/>
        <w:numPr>
          <w:ilvl w:val="0"/>
          <w:numId w:val="15"/>
        </w:numPr>
        <w:spacing w:line="276" w:lineRule="auto"/>
        <w:jc w:val="both"/>
        <w:rPr>
          <w:rFonts w:ascii="Aptos" w:hAnsi="Aptos"/>
        </w:rPr>
      </w:pPr>
      <w:r w:rsidRPr="007179E9">
        <w:rPr>
          <w:rFonts w:ascii="Aptos" w:hAnsi="Aptos"/>
        </w:rPr>
        <w:t>Collaborate with internal teams to gather information, data, and evidence to produce compelling narratives that align with funders' requirements and priorities.</w:t>
      </w:r>
    </w:p>
    <w:p w14:paraId="1545DC83" w14:textId="77777777" w:rsidR="00840637" w:rsidRPr="007179E9" w:rsidRDefault="00840637" w:rsidP="00FD2C40">
      <w:pPr>
        <w:pStyle w:val="BodyText"/>
        <w:numPr>
          <w:ilvl w:val="0"/>
          <w:numId w:val="15"/>
        </w:numPr>
        <w:spacing w:line="276" w:lineRule="auto"/>
        <w:jc w:val="both"/>
        <w:rPr>
          <w:rFonts w:ascii="Aptos" w:hAnsi="Aptos"/>
        </w:rPr>
      </w:pPr>
      <w:r w:rsidRPr="007179E9">
        <w:rPr>
          <w:rFonts w:ascii="Aptos" w:hAnsi="Aptos"/>
        </w:rPr>
        <w:t>Conduct thorough research on funding opportunities and stay updated on relevant funding trends, policies, and guidelines.</w:t>
      </w:r>
    </w:p>
    <w:p w14:paraId="34293D9F" w14:textId="77777777" w:rsidR="00840637" w:rsidRPr="007179E9" w:rsidRDefault="00840637" w:rsidP="00FD2C40">
      <w:pPr>
        <w:pStyle w:val="BodyText"/>
        <w:numPr>
          <w:ilvl w:val="0"/>
          <w:numId w:val="15"/>
        </w:numPr>
        <w:spacing w:line="276" w:lineRule="auto"/>
        <w:jc w:val="both"/>
        <w:rPr>
          <w:rFonts w:ascii="Aptos" w:hAnsi="Aptos"/>
        </w:rPr>
      </w:pPr>
      <w:r w:rsidRPr="007179E9">
        <w:rPr>
          <w:rFonts w:ascii="Aptos" w:hAnsi="Aptos"/>
        </w:rPr>
        <w:t>Ensure all bids are compliant with funder requirements and submitted within deadlines.</w:t>
      </w:r>
    </w:p>
    <w:p w14:paraId="2D2DC0CC" w14:textId="77777777" w:rsidR="00840637" w:rsidRPr="007179E9" w:rsidRDefault="00840637" w:rsidP="00FD2C40">
      <w:pPr>
        <w:pStyle w:val="BodyText"/>
        <w:numPr>
          <w:ilvl w:val="0"/>
          <w:numId w:val="15"/>
        </w:numPr>
        <w:spacing w:line="276" w:lineRule="auto"/>
        <w:jc w:val="both"/>
        <w:rPr>
          <w:rFonts w:ascii="Aptos" w:hAnsi="Aptos"/>
        </w:rPr>
      </w:pPr>
      <w:r w:rsidRPr="007179E9">
        <w:rPr>
          <w:rFonts w:ascii="Aptos" w:hAnsi="Aptos"/>
        </w:rPr>
        <w:t>Maintain and manage a bid library, ensuring the development of reusable content and best practices for future proposals.</w:t>
      </w:r>
    </w:p>
    <w:p w14:paraId="572D8FC5" w14:textId="4F4A2940" w:rsidR="00147940" w:rsidRPr="007179E9" w:rsidRDefault="00840637" w:rsidP="00FD2C40">
      <w:pPr>
        <w:pStyle w:val="BodyText"/>
        <w:numPr>
          <w:ilvl w:val="0"/>
          <w:numId w:val="15"/>
        </w:numPr>
        <w:spacing w:line="276" w:lineRule="auto"/>
        <w:jc w:val="both"/>
        <w:rPr>
          <w:rFonts w:ascii="Aptos" w:hAnsi="Aptos"/>
        </w:rPr>
      </w:pPr>
      <w:r w:rsidRPr="007179E9">
        <w:rPr>
          <w:rFonts w:ascii="Aptos" w:hAnsi="Aptos"/>
        </w:rPr>
        <w:t>Monitor and report on the progress of submitted bids and proposals.</w:t>
      </w:r>
      <w:r w:rsidR="003A6C07" w:rsidRPr="007179E9">
        <w:rPr>
          <w:rFonts w:ascii="Aptos" w:hAnsi="Aptos"/>
        </w:rPr>
        <w:t xml:space="preserve"> </w:t>
      </w:r>
    </w:p>
    <w:p w14:paraId="0D6889A0" w14:textId="77777777" w:rsidR="00147940" w:rsidRPr="007179E9" w:rsidRDefault="00147940">
      <w:pPr>
        <w:pStyle w:val="Heading2"/>
        <w:rPr>
          <w:rFonts w:ascii="Aptos" w:hAnsi="Aptos" w:cs="Arial"/>
          <w:w w:val="115"/>
          <w:sz w:val="22"/>
          <w:szCs w:val="22"/>
        </w:rPr>
      </w:pPr>
    </w:p>
    <w:p w14:paraId="494C4DA6" w14:textId="77777777" w:rsidR="00B342B7" w:rsidRPr="007179E9" w:rsidRDefault="00B342B7">
      <w:pPr>
        <w:rPr>
          <w:rFonts w:ascii="Aptos" w:hAnsi="Aptos" w:cs="Arial"/>
          <w:b/>
          <w:bCs/>
          <w:w w:val="115"/>
        </w:rPr>
      </w:pPr>
      <w:r w:rsidRPr="007179E9">
        <w:rPr>
          <w:rFonts w:ascii="Aptos" w:hAnsi="Aptos" w:cs="Arial"/>
          <w:w w:val="115"/>
        </w:rPr>
        <w:br w:type="page"/>
      </w:r>
    </w:p>
    <w:p w14:paraId="4FA4B676" w14:textId="05DEA428" w:rsidR="00111112" w:rsidRPr="00BA6B0A" w:rsidRDefault="0001209B" w:rsidP="00D609CD">
      <w:pPr>
        <w:pStyle w:val="Heading2"/>
        <w:spacing w:after="240"/>
        <w:rPr>
          <w:rFonts w:ascii="Aptos" w:hAnsi="Aptos" w:cs="Arial"/>
        </w:rPr>
      </w:pPr>
      <w:r w:rsidRPr="00BA6B0A">
        <w:rPr>
          <w:rFonts w:ascii="Aptos" w:hAnsi="Aptos" w:cs="Arial"/>
          <w:w w:val="115"/>
        </w:rPr>
        <w:lastRenderedPageBreak/>
        <w:t xml:space="preserve">Commercial </w:t>
      </w:r>
      <w:r w:rsidR="00C81563" w:rsidRPr="00BA6B0A">
        <w:rPr>
          <w:rFonts w:ascii="Aptos" w:hAnsi="Aptos" w:cs="Arial"/>
          <w:w w:val="115"/>
        </w:rPr>
        <w:t>Opportunities</w:t>
      </w:r>
      <w:r w:rsidR="00CD17CE" w:rsidRPr="00BA6B0A">
        <w:rPr>
          <w:rFonts w:ascii="Aptos" w:hAnsi="Aptos" w:cs="Arial"/>
          <w:w w:val="115"/>
        </w:rPr>
        <w:t>:</w:t>
      </w:r>
    </w:p>
    <w:p w14:paraId="45EBB310" w14:textId="2568561B" w:rsidR="00B20BA4" w:rsidRPr="007179E9" w:rsidRDefault="00C1759F" w:rsidP="00FD2C40">
      <w:pPr>
        <w:pStyle w:val="BodyText"/>
        <w:numPr>
          <w:ilvl w:val="0"/>
          <w:numId w:val="14"/>
        </w:numPr>
        <w:spacing w:line="276" w:lineRule="auto"/>
        <w:jc w:val="both"/>
        <w:rPr>
          <w:rFonts w:ascii="Aptos" w:hAnsi="Aptos"/>
        </w:rPr>
      </w:pPr>
      <w:r w:rsidRPr="007179E9">
        <w:rPr>
          <w:rFonts w:ascii="Aptos" w:hAnsi="Aptos"/>
        </w:rPr>
        <w:t>With the support of the</w:t>
      </w:r>
      <w:r w:rsidR="00B20BA4" w:rsidRPr="007179E9">
        <w:rPr>
          <w:rFonts w:ascii="Aptos" w:hAnsi="Aptos"/>
        </w:rPr>
        <w:t xml:space="preserve"> CEO, design and develop a long-term commercial strategy for MEC</w:t>
      </w:r>
      <w:r w:rsidRPr="007179E9">
        <w:rPr>
          <w:rFonts w:ascii="Aptos" w:hAnsi="Aptos"/>
        </w:rPr>
        <w:t>.</w:t>
      </w:r>
    </w:p>
    <w:p w14:paraId="560A6CF7" w14:textId="2637CE22" w:rsidR="00F11364" w:rsidRPr="007179E9" w:rsidRDefault="00F11364" w:rsidP="00FD2C40">
      <w:pPr>
        <w:pStyle w:val="BodyText"/>
        <w:numPr>
          <w:ilvl w:val="0"/>
          <w:numId w:val="14"/>
        </w:numPr>
        <w:spacing w:line="276" w:lineRule="auto"/>
        <w:jc w:val="both"/>
        <w:rPr>
          <w:rFonts w:ascii="Aptos" w:hAnsi="Aptos"/>
        </w:rPr>
      </w:pPr>
      <w:r w:rsidRPr="007179E9">
        <w:rPr>
          <w:rFonts w:ascii="Aptos" w:hAnsi="Aptos"/>
        </w:rPr>
        <w:t>Identify and develop new commercial income streams, including but not limited to corporate partnerships, sponsorship opportunities, social enterprise initiatives, and fee-for-service models.</w:t>
      </w:r>
    </w:p>
    <w:p w14:paraId="69031AD7" w14:textId="2938E814" w:rsidR="00F11364" w:rsidRPr="007179E9" w:rsidRDefault="00F11364" w:rsidP="00FD2C40">
      <w:pPr>
        <w:pStyle w:val="BodyText"/>
        <w:numPr>
          <w:ilvl w:val="0"/>
          <w:numId w:val="14"/>
        </w:numPr>
        <w:spacing w:line="276" w:lineRule="auto"/>
        <w:jc w:val="both"/>
        <w:rPr>
          <w:rFonts w:ascii="Aptos" w:hAnsi="Aptos"/>
        </w:rPr>
      </w:pPr>
      <w:r w:rsidRPr="007179E9">
        <w:rPr>
          <w:rFonts w:ascii="Aptos" w:hAnsi="Aptos"/>
        </w:rPr>
        <w:t>Build and manage relationships with</w:t>
      </w:r>
      <w:r w:rsidR="00777E2D" w:rsidRPr="007179E9">
        <w:rPr>
          <w:rFonts w:ascii="Aptos" w:hAnsi="Aptos"/>
        </w:rPr>
        <w:t xml:space="preserve"> any</w:t>
      </w:r>
      <w:r w:rsidRPr="007179E9">
        <w:rPr>
          <w:rFonts w:ascii="Aptos" w:hAnsi="Aptos"/>
        </w:rPr>
        <w:t xml:space="preserve"> corporate partners, stakeholders, and other potential funding sources.</w:t>
      </w:r>
    </w:p>
    <w:p w14:paraId="3729A583" w14:textId="25A58451" w:rsidR="00F11364" w:rsidRPr="007179E9" w:rsidRDefault="3616BCA8" w:rsidP="00FD2C40">
      <w:pPr>
        <w:pStyle w:val="BodyText"/>
        <w:numPr>
          <w:ilvl w:val="0"/>
          <w:numId w:val="14"/>
        </w:numPr>
        <w:spacing w:line="276" w:lineRule="auto"/>
        <w:jc w:val="both"/>
        <w:rPr>
          <w:rFonts w:ascii="Aptos" w:hAnsi="Aptos"/>
        </w:rPr>
      </w:pPr>
      <w:r w:rsidRPr="3616BCA8">
        <w:rPr>
          <w:rFonts w:ascii="Aptos" w:hAnsi="Aptos"/>
        </w:rPr>
        <w:t>Develop business cases and strategies for commercial opportunities that align with the charity's strategic objectives and mission.</w:t>
      </w:r>
    </w:p>
    <w:p w14:paraId="3AD8F1CA" w14:textId="345C6E48" w:rsidR="008C0167" w:rsidRPr="007179E9" w:rsidRDefault="00F11364" w:rsidP="00FD2C40">
      <w:pPr>
        <w:pStyle w:val="BodyText"/>
        <w:numPr>
          <w:ilvl w:val="0"/>
          <w:numId w:val="14"/>
        </w:numPr>
        <w:spacing w:line="276" w:lineRule="auto"/>
        <w:jc w:val="both"/>
        <w:rPr>
          <w:rFonts w:ascii="Aptos" w:hAnsi="Aptos"/>
        </w:rPr>
      </w:pPr>
      <w:r w:rsidRPr="007179E9">
        <w:rPr>
          <w:rFonts w:ascii="Aptos" w:hAnsi="Aptos"/>
        </w:rPr>
        <w:t xml:space="preserve">Work closely with the </w:t>
      </w:r>
      <w:r w:rsidR="00666C90" w:rsidRPr="007179E9">
        <w:rPr>
          <w:rFonts w:ascii="Aptos" w:hAnsi="Aptos"/>
        </w:rPr>
        <w:t>CEO</w:t>
      </w:r>
      <w:r w:rsidRPr="007179E9">
        <w:rPr>
          <w:rFonts w:ascii="Aptos" w:hAnsi="Aptos"/>
        </w:rPr>
        <w:t xml:space="preserve"> to set revenue targets and create long-term growth plans for sustainable income.</w:t>
      </w:r>
    </w:p>
    <w:p w14:paraId="57A295E9" w14:textId="038092BD" w:rsidR="008C0167" w:rsidRPr="00BA6B0A" w:rsidRDefault="008C0167" w:rsidP="00BA6B0A">
      <w:pPr>
        <w:pStyle w:val="Heading2"/>
        <w:spacing w:before="240" w:after="240"/>
        <w:rPr>
          <w:rFonts w:ascii="Aptos" w:hAnsi="Aptos" w:cs="Arial"/>
        </w:rPr>
      </w:pPr>
      <w:r w:rsidRPr="00BA6B0A">
        <w:rPr>
          <w:rFonts w:ascii="Aptos" w:hAnsi="Aptos" w:cs="Arial"/>
          <w:w w:val="115"/>
        </w:rPr>
        <w:t>Stakeholder Management and Collaboration</w:t>
      </w:r>
      <w:r w:rsidR="00CD17CE" w:rsidRPr="00BA6B0A">
        <w:rPr>
          <w:rFonts w:ascii="Aptos" w:hAnsi="Aptos" w:cs="Arial"/>
          <w:w w:val="115"/>
        </w:rPr>
        <w:t>:</w:t>
      </w:r>
    </w:p>
    <w:p w14:paraId="34CC5A2B" w14:textId="73F73ABD" w:rsidR="00EC6F57" w:rsidRPr="007179E9" w:rsidRDefault="00EC6F57" w:rsidP="00FD2C40">
      <w:pPr>
        <w:pStyle w:val="BodyText"/>
        <w:numPr>
          <w:ilvl w:val="0"/>
          <w:numId w:val="13"/>
        </w:numPr>
        <w:spacing w:line="276" w:lineRule="auto"/>
        <w:jc w:val="both"/>
        <w:rPr>
          <w:rFonts w:ascii="Aptos" w:hAnsi="Aptos"/>
        </w:rPr>
      </w:pPr>
      <w:r w:rsidRPr="007179E9">
        <w:rPr>
          <w:rFonts w:ascii="Aptos" w:hAnsi="Aptos"/>
        </w:rPr>
        <w:t>Foster strong relationships with internal and external stakeholders, including funders, corporate partners, and community organisations.</w:t>
      </w:r>
    </w:p>
    <w:p w14:paraId="1EABF2F9" w14:textId="4C9CED94" w:rsidR="00EC6F57" w:rsidRPr="007179E9" w:rsidRDefault="00EC6F57" w:rsidP="00FD2C40">
      <w:pPr>
        <w:pStyle w:val="BodyText"/>
        <w:numPr>
          <w:ilvl w:val="0"/>
          <w:numId w:val="13"/>
        </w:numPr>
        <w:spacing w:line="276" w:lineRule="auto"/>
        <w:jc w:val="both"/>
        <w:rPr>
          <w:rFonts w:ascii="Aptos" w:hAnsi="Aptos"/>
        </w:rPr>
      </w:pPr>
      <w:r w:rsidRPr="007179E9">
        <w:rPr>
          <w:rFonts w:ascii="Aptos" w:hAnsi="Aptos"/>
        </w:rPr>
        <w:t>Act as a key point of contact for all funding-related communications and negotiations with prospective partners and funders.</w:t>
      </w:r>
    </w:p>
    <w:p w14:paraId="62B700D5" w14:textId="4594FBA5" w:rsidR="000F3BC3" w:rsidRPr="007179E9" w:rsidRDefault="00EC6F57" w:rsidP="00FD2C40">
      <w:pPr>
        <w:pStyle w:val="BodyText"/>
        <w:numPr>
          <w:ilvl w:val="0"/>
          <w:numId w:val="13"/>
        </w:numPr>
        <w:spacing w:line="276" w:lineRule="auto"/>
        <w:jc w:val="both"/>
        <w:rPr>
          <w:rFonts w:ascii="Aptos" w:hAnsi="Aptos"/>
        </w:rPr>
      </w:pPr>
      <w:r w:rsidRPr="007179E9">
        <w:rPr>
          <w:rFonts w:ascii="Aptos" w:hAnsi="Aptos"/>
        </w:rPr>
        <w:t>Lead or contribute to presentations, meetings, and pitches to potential funders and partners.</w:t>
      </w:r>
    </w:p>
    <w:p w14:paraId="7F5D187C" w14:textId="77777777" w:rsidR="00111112" w:rsidRPr="00BA6B0A" w:rsidRDefault="00111112">
      <w:pPr>
        <w:pStyle w:val="BodyText"/>
        <w:spacing w:before="20"/>
        <w:ind w:left="0"/>
        <w:rPr>
          <w:rFonts w:ascii="Aptos" w:hAnsi="Aptos" w:cs="Arial"/>
        </w:rPr>
      </w:pPr>
    </w:p>
    <w:p w14:paraId="31814A7A" w14:textId="7F568A02" w:rsidR="00111112" w:rsidRPr="00BA6B0A" w:rsidRDefault="00355ADD" w:rsidP="00D609CD">
      <w:pPr>
        <w:pStyle w:val="Heading2"/>
        <w:spacing w:after="240"/>
        <w:rPr>
          <w:rFonts w:ascii="Aptos" w:hAnsi="Aptos" w:cs="Arial"/>
        </w:rPr>
      </w:pPr>
      <w:r w:rsidRPr="00BA6B0A">
        <w:rPr>
          <w:rFonts w:ascii="Aptos" w:hAnsi="Aptos" w:cs="Arial"/>
          <w:w w:val="110"/>
        </w:rPr>
        <w:t>Personal Specification – Essential Criteri</w:t>
      </w:r>
      <w:r w:rsidR="00CD17CE" w:rsidRPr="00BA6B0A">
        <w:rPr>
          <w:rFonts w:ascii="Aptos" w:hAnsi="Aptos" w:cs="Arial"/>
          <w:w w:val="110"/>
        </w:rPr>
        <w:t>a:</w:t>
      </w:r>
    </w:p>
    <w:p w14:paraId="0C2993E9" w14:textId="31E58914" w:rsidR="004D6E51" w:rsidRPr="007179E9" w:rsidRDefault="004D6E51" w:rsidP="00FD2C40">
      <w:pPr>
        <w:pStyle w:val="BodyText"/>
        <w:numPr>
          <w:ilvl w:val="0"/>
          <w:numId w:val="12"/>
        </w:numPr>
        <w:spacing w:line="276" w:lineRule="auto"/>
        <w:jc w:val="both"/>
        <w:rPr>
          <w:rFonts w:ascii="Aptos" w:hAnsi="Aptos"/>
        </w:rPr>
      </w:pPr>
      <w:r w:rsidRPr="007179E9">
        <w:rPr>
          <w:rFonts w:ascii="Aptos" w:hAnsi="Aptos"/>
        </w:rPr>
        <w:t>Previous experience working in a charity, social enterprise, or non-profit environment.</w:t>
      </w:r>
    </w:p>
    <w:p w14:paraId="3574E495" w14:textId="55A092B9" w:rsidR="002A47B3" w:rsidRPr="007179E9" w:rsidRDefault="002A47B3" w:rsidP="00FD2C40">
      <w:pPr>
        <w:pStyle w:val="BodyText"/>
        <w:numPr>
          <w:ilvl w:val="0"/>
          <w:numId w:val="12"/>
        </w:numPr>
        <w:spacing w:line="276" w:lineRule="auto"/>
        <w:jc w:val="both"/>
        <w:rPr>
          <w:rFonts w:ascii="Aptos" w:hAnsi="Aptos"/>
        </w:rPr>
      </w:pPr>
      <w:r w:rsidRPr="007179E9">
        <w:rPr>
          <w:rFonts w:ascii="Aptos" w:hAnsi="Aptos"/>
        </w:rPr>
        <w:t>Proven experience in bid writing, securing funding from trusts, foundations, or public sector bodies.</w:t>
      </w:r>
    </w:p>
    <w:p w14:paraId="6071FDC5" w14:textId="77777777" w:rsidR="002A47B3" w:rsidRPr="007179E9" w:rsidRDefault="002A47B3" w:rsidP="00FD2C40">
      <w:pPr>
        <w:pStyle w:val="BodyText"/>
        <w:numPr>
          <w:ilvl w:val="0"/>
          <w:numId w:val="12"/>
        </w:numPr>
        <w:spacing w:line="276" w:lineRule="auto"/>
        <w:jc w:val="both"/>
        <w:rPr>
          <w:rFonts w:ascii="Aptos" w:hAnsi="Aptos"/>
        </w:rPr>
      </w:pPr>
      <w:r w:rsidRPr="007179E9">
        <w:rPr>
          <w:rFonts w:ascii="Aptos" w:hAnsi="Aptos"/>
        </w:rPr>
        <w:t>Strong commercial awareness, with a track record of developing income-generating opportunities and partnerships.</w:t>
      </w:r>
    </w:p>
    <w:p w14:paraId="10216003" w14:textId="77777777" w:rsidR="002A47B3" w:rsidRPr="007179E9" w:rsidRDefault="002A47B3" w:rsidP="00FD2C40">
      <w:pPr>
        <w:pStyle w:val="BodyText"/>
        <w:numPr>
          <w:ilvl w:val="0"/>
          <w:numId w:val="12"/>
        </w:numPr>
        <w:spacing w:line="276" w:lineRule="auto"/>
        <w:jc w:val="both"/>
        <w:rPr>
          <w:rFonts w:ascii="Aptos" w:hAnsi="Aptos"/>
        </w:rPr>
      </w:pPr>
      <w:r w:rsidRPr="007179E9">
        <w:rPr>
          <w:rFonts w:ascii="Aptos" w:hAnsi="Aptos"/>
        </w:rPr>
        <w:t>Exceptional writing and communication skills, with the ability to produce clear, compelling, and persuasive proposals.</w:t>
      </w:r>
    </w:p>
    <w:p w14:paraId="6B6D06B7" w14:textId="77777777" w:rsidR="002A47B3" w:rsidRPr="007179E9" w:rsidRDefault="002A47B3" w:rsidP="00FD2C40">
      <w:pPr>
        <w:pStyle w:val="BodyText"/>
        <w:numPr>
          <w:ilvl w:val="0"/>
          <w:numId w:val="12"/>
        </w:numPr>
        <w:spacing w:line="276" w:lineRule="auto"/>
        <w:jc w:val="both"/>
        <w:rPr>
          <w:rFonts w:ascii="Aptos" w:hAnsi="Aptos"/>
        </w:rPr>
      </w:pPr>
      <w:r w:rsidRPr="007179E9">
        <w:rPr>
          <w:rFonts w:ascii="Aptos" w:hAnsi="Aptos"/>
        </w:rPr>
        <w:t>Excellent research and analytical skills, with the ability to interpret complex information and data.</w:t>
      </w:r>
    </w:p>
    <w:p w14:paraId="50A77A17" w14:textId="77777777" w:rsidR="002A47B3" w:rsidRPr="007179E9" w:rsidRDefault="002A47B3" w:rsidP="00FD2C40">
      <w:pPr>
        <w:pStyle w:val="BodyText"/>
        <w:numPr>
          <w:ilvl w:val="0"/>
          <w:numId w:val="12"/>
        </w:numPr>
        <w:spacing w:line="276" w:lineRule="auto"/>
        <w:jc w:val="both"/>
        <w:rPr>
          <w:rFonts w:ascii="Aptos" w:hAnsi="Aptos"/>
        </w:rPr>
      </w:pPr>
      <w:r w:rsidRPr="007179E9">
        <w:rPr>
          <w:rFonts w:ascii="Aptos" w:hAnsi="Aptos"/>
        </w:rPr>
        <w:t>Strong organisational and time management skills, with the ability to work on multiple bids and projects simultaneously.</w:t>
      </w:r>
    </w:p>
    <w:p w14:paraId="44039581" w14:textId="77777777" w:rsidR="002A47B3" w:rsidRPr="007179E9" w:rsidRDefault="002A47B3" w:rsidP="00FD2C40">
      <w:pPr>
        <w:pStyle w:val="BodyText"/>
        <w:numPr>
          <w:ilvl w:val="0"/>
          <w:numId w:val="12"/>
        </w:numPr>
        <w:spacing w:line="276" w:lineRule="auto"/>
        <w:jc w:val="both"/>
        <w:rPr>
          <w:rFonts w:ascii="Aptos" w:hAnsi="Aptos"/>
        </w:rPr>
      </w:pPr>
      <w:r w:rsidRPr="007179E9">
        <w:rPr>
          <w:rFonts w:ascii="Aptos" w:hAnsi="Aptos"/>
        </w:rPr>
        <w:t>Ability to work independently and collaboratively with teams across the organisation.</w:t>
      </w:r>
    </w:p>
    <w:p w14:paraId="150CEAAD" w14:textId="588B44D6" w:rsidR="002A47B3" w:rsidRPr="007179E9" w:rsidRDefault="002A47B3" w:rsidP="00B342B7">
      <w:pPr>
        <w:pStyle w:val="BodyText"/>
        <w:numPr>
          <w:ilvl w:val="0"/>
          <w:numId w:val="12"/>
        </w:numPr>
        <w:spacing w:after="240" w:line="276" w:lineRule="auto"/>
        <w:jc w:val="both"/>
        <w:rPr>
          <w:rFonts w:ascii="Aptos" w:hAnsi="Aptos"/>
        </w:rPr>
      </w:pPr>
      <w:r w:rsidRPr="007179E9">
        <w:rPr>
          <w:rFonts w:ascii="Aptos" w:hAnsi="Aptos"/>
        </w:rPr>
        <w:t>Experience managing stakeholder relationships and influencing decision-makers.</w:t>
      </w:r>
    </w:p>
    <w:p w14:paraId="5E82A351" w14:textId="36599ED7" w:rsidR="00D609CD" w:rsidRPr="00BA6B0A" w:rsidRDefault="00B342B7" w:rsidP="007179E9">
      <w:pPr>
        <w:rPr>
          <w:rFonts w:ascii="Aptos" w:hAnsi="Aptos"/>
          <w:sz w:val="24"/>
          <w:szCs w:val="24"/>
        </w:rPr>
      </w:pPr>
      <w:r w:rsidRPr="00BA6B0A">
        <w:rPr>
          <w:rStyle w:val="Strong"/>
          <w:rFonts w:ascii="Aptos" w:hAnsi="Aptos"/>
          <w:b w:val="0"/>
          <w:bCs w:val="0"/>
          <w:sz w:val="24"/>
          <w:szCs w:val="24"/>
        </w:rPr>
        <w:br w:type="page"/>
      </w:r>
      <w:r w:rsidR="00D609CD" w:rsidRPr="00BA6B0A">
        <w:rPr>
          <w:rStyle w:val="Strong"/>
          <w:rFonts w:ascii="Aptos" w:hAnsi="Aptos"/>
          <w:sz w:val="24"/>
          <w:szCs w:val="24"/>
        </w:rPr>
        <w:lastRenderedPageBreak/>
        <w:t>Key Attributes:</w:t>
      </w:r>
    </w:p>
    <w:p w14:paraId="529B7FDE" w14:textId="55E3D539" w:rsidR="00D609CD" w:rsidRPr="007179E9" w:rsidRDefault="00D609CD" w:rsidP="00FD2C40">
      <w:pPr>
        <w:pStyle w:val="BodyText"/>
        <w:numPr>
          <w:ilvl w:val="0"/>
          <w:numId w:val="11"/>
        </w:numPr>
        <w:spacing w:line="276" w:lineRule="auto"/>
        <w:jc w:val="both"/>
        <w:rPr>
          <w:rFonts w:ascii="Aptos" w:hAnsi="Aptos"/>
        </w:rPr>
      </w:pPr>
      <w:r w:rsidRPr="007179E9">
        <w:rPr>
          <w:rFonts w:ascii="Aptos" w:hAnsi="Aptos"/>
        </w:rPr>
        <w:t>Proactive and results-oriented, with a strong drive to achieve funding and commercial targets.</w:t>
      </w:r>
    </w:p>
    <w:p w14:paraId="10B9B97F" w14:textId="77777777" w:rsidR="00D609CD" w:rsidRPr="007179E9" w:rsidRDefault="00D609CD" w:rsidP="00FD2C40">
      <w:pPr>
        <w:pStyle w:val="BodyText"/>
        <w:numPr>
          <w:ilvl w:val="0"/>
          <w:numId w:val="11"/>
        </w:numPr>
        <w:spacing w:line="276" w:lineRule="auto"/>
        <w:jc w:val="both"/>
        <w:rPr>
          <w:rFonts w:ascii="Aptos" w:hAnsi="Aptos"/>
        </w:rPr>
      </w:pPr>
      <w:r w:rsidRPr="007179E9">
        <w:rPr>
          <w:rFonts w:ascii="Aptos" w:hAnsi="Aptos"/>
        </w:rPr>
        <w:t>Strategic thinker, capable of identifying opportunities for growth and innovation.</w:t>
      </w:r>
    </w:p>
    <w:p w14:paraId="400E090A" w14:textId="77777777" w:rsidR="00D609CD" w:rsidRPr="007179E9" w:rsidRDefault="00D609CD" w:rsidP="00FD2C40">
      <w:pPr>
        <w:pStyle w:val="BodyText"/>
        <w:numPr>
          <w:ilvl w:val="0"/>
          <w:numId w:val="11"/>
        </w:numPr>
        <w:spacing w:line="276" w:lineRule="auto"/>
        <w:jc w:val="both"/>
        <w:rPr>
          <w:rFonts w:ascii="Aptos" w:hAnsi="Aptos"/>
        </w:rPr>
      </w:pPr>
      <w:r w:rsidRPr="007179E9">
        <w:rPr>
          <w:rFonts w:ascii="Aptos" w:hAnsi="Aptos"/>
        </w:rPr>
        <w:t>Excellent attention to detail, ensuring accuracy and quality in all written materials.</w:t>
      </w:r>
    </w:p>
    <w:p w14:paraId="1BCF33F9" w14:textId="1150B470" w:rsidR="00111112" w:rsidRPr="007179E9" w:rsidRDefault="00D609CD" w:rsidP="00B342B7">
      <w:pPr>
        <w:pStyle w:val="BodyText"/>
        <w:numPr>
          <w:ilvl w:val="0"/>
          <w:numId w:val="11"/>
        </w:numPr>
        <w:spacing w:after="240" w:line="276" w:lineRule="auto"/>
        <w:jc w:val="both"/>
        <w:rPr>
          <w:rFonts w:ascii="Aptos" w:hAnsi="Aptos" w:cs="Arial"/>
          <w:sz w:val="22"/>
          <w:szCs w:val="22"/>
        </w:rPr>
      </w:pPr>
      <w:r w:rsidRPr="007179E9">
        <w:rPr>
          <w:rFonts w:ascii="Aptos" w:hAnsi="Aptos"/>
        </w:rPr>
        <w:t>Strong interpersonal skills, able to build positive relationships with funders, partners, and colleagues.</w:t>
      </w:r>
    </w:p>
    <w:p w14:paraId="1FFE3FFD" w14:textId="5199ED3E" w:rsidR="00F104DD" w:rsidRPr="007179E9" w:rsidRDefault="00F104DD" w:rsidP="00F104DD">
      <w:pPr>
        <w:pStyle w:val="Heading1"/>
        <w:spacing w:after="240"/>
        <w:rPr>
          <w:rFonts w:ascii="Aptos" w:hAnsi="Aptos"/>
          <w:sz w:val="22"/>
          <w:szCs w:val="22"/>
        </w:rPr>
      </w:pPr>
      <w:r w:rsidRPr="00BA6B0A">
        <w:rPr>
          <w:rStyle w:val="Strong"/>
          <w:rFonts w:ascii="Aptos" w:hAnsi="Aptos"/>
          <w:b/>
          <w:bCs/>
          <w:sz w:val="24"/>
          <w:szCs w:val="24"/>
        </w:rPr>
        <w:t>Benefits</w:t>
      </w:r>
      <w:r w:rsidRPr="007179E9">
        <w:rPr>
          <w:rStyle w:val="Strong"/>
          <w:rFonts w:ascii="Aptos" w:hAnsi="Aptos"/>
          <w:b/>
          <w:bCs/>
          <w:sz w:val="22"/>
          <w:szCs w:val="22"/>
        </w:rPr>
        <w:t>:</w:t>
      </w:r>
    </w:p>
    <w:p w14:paraId="272694D9" w14:textId="2495B339" w:rsidR="0095466A" w:rsidRDefault="0095466A" w:rsidP="0095466A">
      <w:pPr>
        <w:pStyle w:val="BodyText"/>
        <w:numPr>
          <w:ilvl w:val="0"/>
          <w:numId w:val="16"/>
        </w:numPr>
        <w:spacing w:line="276" w:lineRule="auto"/>
        <w:jc w:val="both"/>
        <w:rPr>
          <w:rFonts w:ascii="Aptos" w:hAnsi="Aptos" w:cs="Arial"/>
        </w:rPr>
      </w:pPr>
      <w:r>
        <w:rPr>
          <w:rFonts w:ascii="Aptos" w:hAnsi="Aptos" w:cs="Arial"/>
        </w:rPr>
        <w:t>Hybrid Working (3 days office / 2 days home)</w:t>
      </w:r>
    </w:p>
    <w:p w14:paraId="572812E8" w14:textId="1D01A347" w:rsidR="007179E9" w:rsidRPr="007179E9" w:rsidRDefault="00062F5F" w:rsidP="007179E9">
      <w:pPr>
        <w:pStyle w:val="BodyText"/>
        <w:numPr>
          <w:ilvl w:val="0"/>
          <w:numId w:val="16"/>
        </w:numPr>
        <w:spacing w:line="276" w:lineRule="auto"/>
        <w:jc w:val="both"/>
        <w:rPr>
          <w:rFonts w:ascii="Aptos" w:hAnsi="Aptos" w:cs="Arial"/>
        </w:rPr>
      </w:pPr>
      <w:r w:rsidRPr="007179E9">
        <w:rPr>
          <w:rFonts w:ascii="Aptos" w:hAnsi="Aptos" w:cs="Arial"/>
        </w:rPr>
        <w:t>2</w:t>
      </w:r>
      <w:r w:rsidR="005F79C3">
        <w:rPr>
          <w:rFonts w:ascii="Aptos" w:hAnsi="Aptos" w:cs="Arial"/>
        </w:rPr>
        <w:t>6</w:t>
      </w:r>
      <w:r w:rsidRPr="007179E9">
        <w:rPr>
          <w:rFonts w:ascii="Aptos" w:hAnsi="Aptos" w:cs="Arial"/>
        </w:rPr>
        <w:t xml:space="preserve"> Days Holiday</w:t>
      </w:r>
      <w:r w:rsidR="00CE22D6" w:rsidRPr="007179E9">
        <w:rPr>
          <w:rFonts w:ascii="Aptos" w:hAnsi="Aptos" w:cs="Arial"/>
        </w:rPr>
        <w:t xml:space="preserve"> </w:t>
      </w:r>
      <w:r w:rsidR="00CD658B">
        <w:rPr>
          <w:rFonts w:ascii="Aptos" w:hAnsi="Aptos" w:cs="Arial"/>
        </w:rPr>
        <w:t xml:space="preserve">+ </w:t>
      </w:r>
      <w:r w:rsidR="00CE22D6" w:rsidRPr="007179E9">
        <w:rPr>
          <w:rFonts w:ascii="Aptos" w:hAnsi="Aptos" w:cs="Arial"/>
        </w:rPr>
        <w:t>Bank Holidays</w:t>
      </w:r>
    </w:p>
    <w:p w14:paraId="3F4D9FF5" w14:textId="0B75E75D" w:rsidR="00F104DD" w:rsidRPr="007179E9" w:rsidRDefault="00CD658B" w:rsidP="007179E9">
      <w:pPr>
        <w:pStyle w:val="BodyText"/>
        <w:numPr>
          <w:ilvl w:val="1"/>
          <w:numId w:val="16"/>
        </w:numPr>
        <w:spacing w:line="276" w:lineRule="auto"/>
        <w:jc w:val="both"/>
        <w:rPr>
          <w:rFonts w:ascii="Aptos" w:hAnsi="Aptos" w:cs="Arial"/>
        </w:rPr>
      </w:pPr>
      <w:r>
        <w:rPr>
          <w:rFonts w:ascii="Aptos" w:hAnsi="Aptos" w:cs="Arial"/>
        </w:rPr>
        <w:t>A</w:t>
      </w:r>
      <w:r w:rsidR="00EC6C8E" w:rsidRPr="007179E9">
        <w:rPr>
          <w:rFonts w:ascii="Aptos" w:hAnsi="Aptos" w:cs="Arial"/>
        </w:rPr>
        <w:t xml:space="preserve">dditional </w:t>
      </w:r>
      <w:r w:rsidR="00B72F71">
        <w:rPr>
          <w:rFonts w:ascii="Aptos" w:hAnsi="Aptos" w:cs="Arial"/>
        </w:rPr>
        <w:t xml:space="preserve">4 </w:t>
      </w:r>
      <w:r w:rsidR="005F79C3">
        <w:rPr>
          <w:rFonts w:ascii="Aptos" w:hAnsi="Aptos" w:cs="Arial"/>
        </w:rPr>
        <w:t xml:space="preserve">days </w:t>
      </w:r>
      <w:r w:rsidR="00B53B69">
        <w:rPr>
          <w:rFonts w:ascii="Aptos" w:hAnsi="Aptos" w:cs="Arial"/>
        </w:rPr>
        <w:t>c</w:t>
      </w:r>
      <w:r w:rsidR="00EC6C8E" w:rsidRPr="007179E9">
        <w:rPr>
          <w:rFonts w:ascii="Aptos" w:hAnsi="Aptos" w:cs="Arial"/>
        </w:rPr>
        <w:t xml:space="preserve">ompany leave over </w:t>
      </w:r>
      <w:r>
        <w:rPr>
          <w:rFonts w:ascii="Aptos" w:hAnsi="Aptos" w:cs="Arial"/>
        </w:rPr>
        <w:t>C</w:t>
      </w:r>
      <w:r w:rsidRPr="007179E9">
        <w:rPr>
          <w:rFonts w:ascii="Aptos" w:hAnsi="Aptos" w:cs="Arial"/>
        </w:rPr>
        <w:t>hristmas</w:t>
      </w:r>
    </w:p>
    <w:p w14:paraId="2E39A88F" w14:textId="6D362411" w:rsidR="007179E9" w:rsidRDefault="005F79C3" w:rsidP="007179E9">
      <w:pPr>
        <w:pStyle w:val="BodyText"/>
        <w:numPr>
          <w:ilvl w:val="0"/>
          <w:numId w:val="16"/>
        </w:numPr>
        <w:spacing w:line="276" w:lineRule="auto"/>
        <w:jc w:val="both"/>
        <w:rPr>
          <w:rFonts w:ascii="Aptos" w:hAnsi="Aptos" w:cs="Arial"/>
        </w:rPr>
      </w:pPr>
      <w:r>
        <w:rPr>
          <w:rFonts w:ascii="Aptos" w:hAnsi="Aptos" w:cs="Arial"/>
        </w:rPr>
        <w:t xml:space="preserve">Paid </w:t>
      </w:r>
      <w:r w:rsidR="007179E9" w:rsidRPr="007179E9">
        <w:rPr>
          <w:rFonts w:ascii="Aptos" w:hAnsi="Aptos" w:cs="Arial"/>
        </w:rPr>
        <w:t>Voluntary Leave (up to 3 days)</w:t>
      </w:r>
    </w:p>
    <w:sectPr w:rsidR="007179E9" w:rsidSect="009453F0">
      <w:headerReference w:type="even" r:id="rId7"/>
      <w:headerReference w:type="default" r:id="rId8"/>
      <w:footerReference w:type="even" r:id="rId9"/>
      <w:footerReference w:type="default" r:id="rId10"/>
      <w:headerReference w:type="first" r:id="rId11"/>
      <w:footerReference w:type="first" r:id="rId12"/>
      <w:type w:val="continuous"/>
      <w:pgSz w:w="11910" w:h="16840"/>
      <w:pgMar w:top="2000" w:right="900" w:bottom="660" w:left="920" w:header="709"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ECDF7" w14:textId="77777777" w:rsidR="007439CA" w:rsidRDefault="007439CA">
      <w:r>
        <w:separator/>
      </w:r>
    </w:p>
  </w:endnote>
  <w:endnote w:type="continuationSeparator" w:id="0">
    <w:p w14:paraId="596E5628" w14:textId="77777777" w:rsidR="007439CA" w:rsidRDefault="0074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753C" w14:textId="77777777" w:rsidR="00BA722C" w:rsidRDefault="00BA7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40717" w14:textId="77777777" w:rsidR="00111112" w:rsidRDefault="00F22B75">
    <w:pPr>
      <w:pStyle w:val="BodyText"/>
      <w:spacing w:before="0" w:line="14" w:lineRule="auto"/>
      <w:ind w:left="0"/>
      <w:rPr>
        <w:sz w:val="20"/>
      </w:rPr>
    </w:pPr>
    <w:r>
      <w:rPr>
        <w:noProof/>
      </w:rPr>
      <mc:AlternateContent>
        <mc:Choice Requires="wps">
          <w:drawing>
            <wp:anchor distT="0" distB="0" distL="0" distR="0" simplePos="0" relativeHeight="251656192" behindDoc="1" locked="0" layoutInCell="1" allowOverlap="1" wp14:anchorId="0BA4502F" wp14:editId="0B2D0263">
              <wp:simplePos x="0" y="0"/>
              <wp:positionH relativeFrom="page">
                <wp:posOffset>636103</wp:posOffset>
              </wp:positionH>
              <wp:positionV relativeFrom="page">
                <wp:posOffset>10257183</wp:posOffset>
              </wp:positionV>
              <wp:extent cx="2528515" cy="190831"/>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8515" cy="190831"/>
                      </a:xfrm>
                      <a:prstGeom prst="rect">
                        <a:avLst/>
                      </a:prstGeom>
                    </wps:spPr>
                    <wps:txbx>
                      <w:txbxContent>
                        <w:p w14:paraId="3AA365F1" w14:textId="3F2675C6" w:rsidR="00111112" w:rsidRDefault="00CA2856">
                          <w:pPr>
                            <w:spacing w:before="16"/>
                            <w:ind w:left="20"/>
                            <w:rPr>
                              <w:sz w:val="20"/>
                            </w:rPr>
                          </w:pPr>
                          <w:r>
                            <w:rPr>
                              <w:w w:val="110"/>
                              <w:sz w:val="20"/>
                            </w:rPr>
                            <w:t>Head of Business Development and Growth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BA4502F">
              <v:stroke joinstyle="miter"/>
              <v:path gradientshapeok="t" o:connecttype="rect"/>
            </v:shapetype>
            <v:shape id="Textbox 21" style="position:absolute;margin-left:50.1pt;margin-top:807.65pt;width:199.1pt;height:15.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">
              <v:textbox inset="0,0,0,0">
                <w:txbxContent>
                  <w:p w:rsidR="00111112" w:rsidRDefault="00CA2856" w14:paraId="3AA365F1" w14:textId="3F2675C6">
                    <w:pPr>
                      <w:spacing w:before="16"/>
                      <w:ind w:left="20"/>
                      <w:rPr>
                        <w:sz w:val="20"/>
                      </w:rPr>
                    </w:pPr>
                    <w:r>
                      <w:rPr>
                        <w:w w:val="110"/>
                        <w:sz w:val="20"/>
                      </w:rPr>
                      <w:t>Head of Business Development and Growth</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05C5242B" wp14:editId="77094B87">
              <wp:simplePos x="0" y="0"/>
              <wp:positionH relativeFrom="page">
                <wp:posOffset>6550817</wp:posOffset>
              </wp:positionH>
              <wp:positionV relativeFrom="page">
                <wp:posOffset>10254346</wp:posOffset>
              </wp:positionV>
              <wp:extent cx="374015" cy="17970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 cy="179705"/>
                      </a:xfrm>
                      <a:prstGeom prst="rect">
                        <a:avLst/>
                      </a:prstGeom>
                    </wps:spPr>
                    <wps:txbx>
                      <w:txbxContent>
                        <w:p w14:paraId="44E6F2F8" w14:textId="77777777" w:rsidR="00111112" w:rsidRDefault="00F22B75">
                          <w:pPr>
                            <w:spacing w:before="16"/>
                            <w:ind w:left="60"/>
                            <w:rPr>
                              <w:sz w:val="20"/>
                            </w:rPr>
                          </w:pPr>
                          <w:r>
                            <w:rPr>
                              <w:w w:val="115"/>
                              <w:sz w:val="20"/>
                            </w:rPr>
                            <w:fldChar w:fldCharType="begin"/>
                          </w:r>
                          <w:r>
                            <w:rPr>
                              <w:w w:val="115"/>
                              <w:sz w:val="20"/>
                            </w:rPr>
                            <w:instrText xml:space="preserve"> PAGE </w:instrText>
                          </w:r>
                          <w:r>
                            <w:rPr>
                              <w:w w:val="115"/>
                              <w:sz w:val="20"/>
                            </w:rPr>
                            <w:fldChar w:fldCharType="separate"/>
                          </w:r>
                          <w:r>
                            <w:rPr>
                              <w:w w:val="115"/>
                              <w:sz w:val="20"/>
                            </w:rPr>
                            <w:t>1</w:t>
                          </w:r>
                          <w:r>
                            <w:rPr>
                              <w:w w:val="115"/>
                              <w:sz w:val="20"/>
                            </w:rPr>
                            <w:fldChar w:fldCharType="end"/>
                          </w:r>
                          <w:r>
                            <w:rPr>
                              <w:spacing w:val="-10"/>
                              <w:w w:val="115"/>
                              <w:sz w:val="20"/>
                            </w:rPr>
                            <w:t xml:space="preserve"> </w:t>
                          </w:r>
                          <w:r>
                            <w:rPr>
                              <w:w w:val="115"/>
                              <w:sz w:val="20"/>
                            </w:rPr>
                            <w:t>of</w:t>
                          </w:r>
                          <w:r>
                            <w:rPr>
                              <w:spacing w:val="-12"/>
                              <w:w w:val="115"/>
                              <w:sz w:val="20"/>
                            </w:rPr>
                            <w:t xml:space="preserve"> </w:t>
                          </w:r>
                          <w:r>
                            <w:rPr>
                              <w:spacing w:val="-10"/>
                              <w:w w:val="115"/>
                              <w:sz w:val="20"/>
                            </w:rPr>
                            <w:fldChar w:fldCharType="begin"/>
                          </w:r>
                          <w:r>
                            <w:rPr>
                              <w:spacing w:val="-10"/>
                              <w:w w:val="115"/>
                              <w:sz w:val="20"/>
                            </w:rPr>
                            <w:instrText xml:space="preserve"> NUMPAGES </w:instrText>
                          </w:r>
                          <w:r>
                            <w:rPr>
                              <w:spacing w:val="-10"/>
                              <w:w w:val="115"/>
                              <w:sz w:val="20"/>
                            </w:rPr>
                            <w:fldChar w:fldCharType="separate"/>
                          </w:r>
                          <w:r>
                            <w:rPr>
                              <w:spacing w:val="-10"/>
                              <w:w w:val="115"/>
                              <w:sz w:val="20"/>
                            </w:rPr>
                            <w:t>4</w:t>
                          </w:r>
                          <w:r>
                            <w:rPr>
                              <w:spacing w:val="-10"/>
                              <w:w w:val="115"/>
                              <w:sz w:val="20"/>
                            </w:rPr>
                            <w:fldChar w:fldCharType="end"/>
                          </w:r>
                        </w:p>
                      </w:txbxContent>
                    </wps:txbx>
                    <wps:bodyPr wrap="square" lIns="0" tIns="0" rIns="0" bIns="0" rtlCol="0">
                      <a:noAutofit/>
                    </wps:bodyPr>
                  </wps:wsp>
                </a:graphicData>
              </a:graphic>
            </wp:anchor>
          </w:drawing>
        </mc:Choice>
        <mc:Fallback xmlns:a="http://schemas.openxmlformats.org/drawingml/2006/main">
          <w:pict>
            <v:shape id="Textbox 22" style="position:absolute;margin-left:515.8pt;margin-top:807.45pt;width:29.45pt;height:14.15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" w14:anchorId="05C5242B">
              <v:textbox inset="0,0,0,0">
                <w:txbxContent>
                  <w:p w:rsidR="00111112" w:rsidRDefault="00F22B75" w14:paraId="44E6F2F8" w14:textId="77777777">
                    <w:pPr>
                      <w:spacing w:before="16"/>
                      <w:ind w:left="60"/>
                      <w:rPr>
                        <w:sz w:val="20"/>
                      </w:rPr>
                    </w:pPr>
                    <w:r>
                      <w:rPr>
                        <w:w w:val="115"/>
                        <w:sz w:val="20"/>
                      </w:rPr>
                      <w:fldChar w:fldCharType="begin"/>
                    </w:r>
                    <w:r>
                      <w:rPr>
                        <w:w w:val="115"/>
                        <w:sz w:val="20"/>
                      </w:rPr>
                      <w:instrText xml:space="preserve"> PAGE </w:instrText>
                    </w:r>
                    <w:r>
                      <w:rPr>
                        <w:w w:val="115"/>
                        <w:sz w:val="20"/>
                      </w:rPr>
                      <w:fldChar w:fldCharType="separate"/>
                    </w:r>
                    <w:r>
                      <w:rPr>
                        <w:w w:val="115"/>
                        <w:sz w:val="20"/>
                      </w:rPr>
                      <w:t>1</w:t>
                    </w:r>
                    <w:r>
                      <w:rPr>
                        <w:w w:val="115"/>
                        <w:sz w:val="20"/>
                      </w:rPr>
                      <w:fldChar w:fldCharType="end"/>
                    </w:r>
                    <w:r>
                      <w:rPr>
                        <w:spacing w:val="-10"/>
                        <w:w w:val="115"/>
                        <w:sz w:val="20"/>
                      </w:rPr>
                      <w:t xml:space="preserve"> </w:t>
                    </w:r>
                    <w:r>
                      <w:rPr>
                        <w:w w:val="115"/>
                        <w:sz w:val="20"/>
                      </w:rPr>
                      <w:t>of</w:t>
                    </w:r>
                    <w:r>
                      <w:rPr>
                        <w:spacing w:val="-12"/>
                        <w:w w:val="115"/>
                        <w:sz w:val="20"/>
                      </w:rPr>
                      <w:t xml:space="preserve"> </w:t>
                    </w:r>
                    <w:r>
                      <w:rPr>
                        <w:spacing w:val="-10"/>
                        <w:w w:val="115"/>
                        <w:sz w:val="20"/>
                      </w:rPr>
                      <w:fldChar w:fldCharType="begin"/>
                    </w:r>
                    <w:r>
                      <w:rPr>
                        <w:spacing w:val="-10"/>
                        <w:w w:val="115"/>
                        <w:sz w:val="20"/>
                      </w:rPr>
                      <w:instrText xml:space="preserve"> NUMPAGES </w:instrText>
                    </w:r>
                    <w:r>
                      <w:rPr>
                        <w:spacing w:val="-10"/>
                        <w:w w:val="115"/>
                        <w:sz w:val="20"/>
                      </w:rPr>
                      <w:fldChar w:fldCharType="separate"/>
                    </w:r>
                    <w:r>
                      <w:rPr>
                        <w:spacing w:val="-10"/>
                        <w:w w:val="115"/>
                        <w:sz w:val="20"/>
                      </w:rPr>
                      <w:t>4</w:t>
                    </w:r>
                    <w:r>
                      <w:rPr>
                        <w:spacing w:val="-10"/>
                        <w:w w:val="11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8953" w14:textId="77777777" w:rsidR="00BA722C" w:rsidRDefault="00BA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09832" w14:textId="77777777" w:rsidR="007439CA" w:rsidRDefault="007439CA">
      <w:r>
        <w:separator/>
      </w:r>
    </w:p>
  </w:footnote>
  <w:footnote w:type="continuationSeparator" w:id="0">
    <w:p w14:paraId="57C2E170" w14:textId="77777777" w:rsidR="007439CA" w:rsidRDefault="00743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4F77" w14:textId="77777777" w:rsidR="00BA722C" w:rsidRDefault="00BA7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25FB" w14:textId="09F6F8FA" w:rsidR="00111112" w:rsidRDefault="009457CB">
    <w:pPr>
      <w:pStyle w:val="BodyText"/>
      <w:spacing w:before="0" w:line="14" w:lineRule="auto"/>
      <w:ind w:left="0"/>
      <w:rPr>
        <w:sz w:val="20"/>
      </w:rPr>
    </w:pPr>
    <w:r w:rsidRPr="009457CB">
      <w:rPr>
        <w:noProof/>
        <w:sz w:val="20"/>
      </w:rPr>
      <w:drawing>
        <wp:anchor distT="0" distB="0" distL="114300" distR="114300" simplePos="0" relativeHeight="251658240" behindDoc="0" locked="0" layoutInCell="1" allowOverlap="1" wp14:anchorId="7626DF07" wp14:editId="5D5F4A6B">
          <wp:simplePos x="0" y="0"/>
          <wp:positionH relativeFrom="margin">
            <wp:align>right</wp:align>
          </wp:positionH>
          <wp:positionV relativeFrom="paragraph">
            <wp:posOffset>-233680</wp:posOffset>
          </wp:positionV>
          <wp:extent cx="2190752" cy="708772"/>
          <wp:effectExtent l="0" t="0" r="0" b="0"/>
          <wp:wrapNone/>
          <wp:docPr id="1405227292" name="Picture 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1249" name="Picture 1" descr="A green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752" cy="7087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71DC" w14:textId="77777777" w:rsidR="00BA722C" w:rsidRDefault="00BA722C">
    <w:pPr>
      <w:pStyle w:val="Header"/>
    </w:pPr>
  </w:p>
</w:hdr>
</file>

<file path=word/intelligence2.xml><?xml version="1.0" encoding="utf-8"?>
<int2:intelligence xmlns:int2="http://schemas.microsoft.com/office/intelligence/2020/intelligence" xmlns:oel="http://schemas.microsoft.com/office/2019/extlst">
  <int2:observations>
    <int2:textHash int2:hashCode="hN6B5b8f/AaH/i" int2:id="GlrUEOn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5B1C"/>
    <w:multiLevelType w:val="hybridMultilevel"/>
    <w:tmpl w:val="279A95A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 w15:restartNumberingAfterBreak="0">
    <w:nsid w:val="19701E7D"/>
    <w:multiLevelType w:val="hybridMultilevel"/>
    <w:tmpl w:val="A4C0C816"/>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 w15:restartNumberingAfterBreak="0">
    <w:nsid w:val="1EB95A87"/>
    <w:multiLevelType w:val="multilevel"/>
    <w:tmpl w:val="8D22E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C5288"/>
    <w:multiLevelType w:val="hybridMultilevel"/>
    <w:tmpl w:val="D72C411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4" w15:restartNumberingAfterBreak="0">
    <w:nsid w:val="27F6499F"/>
    <w:multiLevelType w:val="hybridMultilevel"/>
    <w:tmpl w:val="2C7AC3A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5" w15:restartNumberingAfterBreak="0">
    <w:nsid w:val="305022DD"/>
    <w:multiLevelType w:val="hybridMultilevel"/>
    <w:tmpl w:val="3BFEC9E0"/>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6" w15:restartNumberingAfterBreak="0">
    <w:nsid w:val="32E238B4"/>
    <w:multiLevelType w:val="hybridMultilevel"/>
    <w:tmpl w:val="0B9A54FE"/>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7" w15:restartNumberingAfterBreak="0">
    <w:nsid w:val="3E71486F"/>
    <w:multiLevelType w:val="hybridMultilevel"/>
    <w:tmpl w:val="392A86F2"/>
    <w:lvl w:ilvl="0" w:tplc="95F66DD6">
      <w:numFmt w:val="bullet"/>
      <w:lvlText w:val="•"/>
      <w:lvlJc w:val="left"/>
      <w:pPr>
        <w:ind w:left="383" w:hanging="284"/>
      </w:pPr>
      <w:rPr>
        <w:rFonts w:ascii="Calibri" w:eastAsia="Calibri" w:hAnsi="Calibri" w:cs="Calibri" w:hint="default"/>
        <w:b w:val="0"/>
        <w:bCs w:val="0"/>
        <w:i w:val="0"/>
        <w:iCs w:val="0"/>
        <w:spacing w:val="0"/>
        <w:w w:val="96"/>
        <w:sz w:val="24"/>
        <w:szCs w:val="24"/>
        <w:lang w:val="en-US" w:eastAsia="en-US" w:bidi="ar-SA"/>
      </w:rPr>
    </w:lvl>
    <w:lvl w:ilvl="1" w:tplc="41E8B992">
      <w:numFmt w:val="bullet"/>
      <w:lvlText w:val="•"/>
      <w:lvlJc w:val="left"/>
      <w:pPr>
        <w:ind w:left="1350" w:hanging="284"/>
      </w:pPr>
      <w:rPr>
        <w:rFonts w:hint="default"/>
        <w:lang w:val="en-US" w:eastAsia="en-US" w:bidi="ar-SA"/>
      </w:rPr>
    </w:lvl>
    <w:lvl w:ilvl="2" w:tplc="CEC628B2">
      <w:numFmt w:val="bullet"/>
      <w:lvlText w:val="•"/>
      <w:lvlJc w:val="left"/>
      <w:pPr>
        <w:ind w:left="2321" w:hanging="284"/>
      </w:pPr>
      <w:rPr>
        <w:rFonts w:hint="default"/>
        <w:lang w:val="en-US" w:eastAsia="en-US" w:bidi="ar-SA"/>
      </w:rPr>
    </w:lvl>
    <w:lvl w:ilvl="3" w:tplc="BE0C87E0">
      <w:numFmt w:val="bullet"/>
      <w:lvlText w:val="•"/>
      <w:lvlJc w:val="left"/>
      <w:pPr>
        <w:ind w:left="3291" w:hanging="284"/>
      </w:pPr>
      <w:rPr>
        <w:rFonts w:hint="default"/>
        <w:lang w:val="en-US" w:eastAsia="en-US" w:bidi="ar-SA"/>
      </w:rPr>
    </w:lvl>
    <w:lvl w:ilvl="4" w:tplc="0CE61FFA">
      <w:numFmt w:val="bullet"/>
      <w:lvlText w:val="•"/>
      <w:lvlJc w:val="left"/>
      <w:pPr>
        <w:ind w:left="4262" w:hanging="284"/>
      </w:pPr>
      <w:rPr>
        <w:rFonts w:hint="default"/>
        <w:lang w:val="en-US" w:eastAsia="en-US" w:bidi="ar-SA"/>
      </w:rPr>
    </w:lvl>
    <w:lvl w:ilvl="5" w:tplc="3C143972">
      <w:numFmt w:val="bullet"/>
      <w:lvlText w:val="•"/>
      <w:lvlJc w:val="left"/>
      <w:pPr>
        <w:ind w:left="5232" w:hanging="284"/>
      </w:pPr>
      <w:rPr>
        <w:rFonts w:hint="default"/>
        <w:lang w:val="en-US" w:eastAsia="en-US" w:bidi="ar-SA"/>
      </w:rPr>
    </w:lvl>
    <w:lvl w:ilvl="6" w:tplc="4B3C984E">
      <w:numFmt w:val="bullet"/>
      <w:lvlText w:val="•"/>
      <w:lvlJc w:val="left"/>
      <w:pPr>
        <w:ind w:left="6203" w:hanging="284"/>
      </w:pPr>
      <w:rPr>
        <w:rFonts w:hint="default"/>
        <w:lang w:val="en-US" w:eastAsia="en-US" w:bidi="ar-SA"/>
      </w:rPr>
    </w:lvl>
    <w:lvl w:ilvl="7" w:tplc="5638153C">
      <w:numFmt w:val="bullet"/>
      <w:lvlText w:val="•"/>
      <w:lvlJc w:val="left"/>
      <w:pPr>
        <w:ind w:left="7173" w:hanging="284"/>
      </w:pPr>
      <w:rPr>
        <w:rFonts w:hint="default"/>
        <w:lang w:val="en-US" w:eastAsia="en-US" w:bidi="ar-SA"/>
      </w:rPr>
    </w:lvl>
    <w:lvl w:ilvl="8" w:tplc="0F7EB6FE">
      <w:numFmt w:val="bullet"/>
      <w:lvlText w:val="•"/>
      <w:lvlJc w:val="left"/>
      <w:pPr>
        <w:ind w:left="8144" w:hanging="284"/>
      </w:pPr>
      <w:rPr>
        <w:rFonts w:hint="default"/>
        <w:lang w:val="en-US" w:eastAsia="en-US" w:bidi="ar-SA"/>
      </w:rPr>
    </w:lvl>
  </w:abstractNum>
  <w:abstractNum w:abstractNumId="8" w15:restartNumberingAfterBreak="0">
    <w:nsid w:val="436824CB"/>
    <w:multiLevelType w:val="multilevel"/>
    <w:tmpl w:val="681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C6810"/>
    <w:multiLevelType w:val="hybridMultilevel"/>
    <w:tmpl w:val="0FEC429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0" w15:restartNumberingAfterBreak="0">
    <w:nsid w:val="4C587F71"/>
    <w:multiLevelType w:val="multilevel"/>
    <w:tmpl w:val="B5C2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B37AE"/>
    <w:multiLevelType w:val="hybridMultilevel"/>
    <w:tmpl w:val="A9F802E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2" w15:restartNumberingAfterBreak="0">
    <w:nsid w:val="73C47B44"/>
    <w:multiLevelType w:val="hybridMultilevel"/>
    <w:tmpl w:val="88DCEF90"/>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3" w15:restartNumberingAfterBreak="0">
    <w:nsid w:val="7407793C"/>
    <w:multiLevelType w:val="hybridMultilevel"/>
    <w:tmpl w:val="A96AF24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4" w15:restartNumberingAfterBreak="0">
    <w:nsid w:val="79C71B6F"/>
    <w:multiLevelType w:val="hybridMultilevel"/>
    <w:tmpl w:val="6F94DC5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5" w15:restartNumberingAfterBreak="0">
    <w:nsid w:val="7AA31816"/>
    <w:multiLevelType w:val="hybridMultilevel"/>
    <w:tmpl w:val="76B46C6E"/>
    <w:lvl w:ilvl="0" w:tplc="08090001">
      <w:start w:val="1"/>
      <w:numFmt w:val="bullet"/>
      <w:lvlText w:val=""/>
      <w:lvlJc w:val="left"/>
      <w:pPr>
        <w:ind w:left="816" w:hanging="360"/>
      </w:pPr>
      <w:rPr>
        <w:rFonts w:ascii="Symbol" w:hAnsi="Symbol" w:hint="default"/>
      </w:rPr>
    </w:lvl>
    <w:lvl w:ilvl="1" w:tplc="08090003">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num w:numId="1" w16cid:durableId="669524050">
    <w:abstractNumId w:val="7"/>
  </w:num>
  <w:num w:numId="2" w16cid:durableId="829365240">
    <w:abstractNumId w:val="6"/>
  </w:num>
  <w:num w:numId="3" w16cid:durableId="1918515220">
    <w:abstractNumId w:val="1"/>
  </w:num>
  <w:num w:numId="4" w16cid:durableId="755443417">
    <w:abstractNumId w:val="0"/>
  </w:num>
  <w:num w:numId="5" w16cid:durableId="1647470523">
    <w:abstractNumId w:val="5"/>
  </w:num>
  <w:num w:numId="6" w16cid:durableId="63071765">
    <w:abstractNumId w:val="10"/>
  </w:num>
  <w:num w:numId="7" w16cid:durableId="1263344103">
    <w:abstractNumId w:val="14"/>
  </w:num>
  <w:num w:numId="8" w16cid:durableId="810367353">
    <w:abstractNumId w:val="3"/>
  </w:num>
  <w:num w:numId="9" w16cid:durableId="211891519">
    <w:abstractNumId w:val="8"/>
  </w:num>
  <w:num w:numId="10" w16cid:durableId="359672612">
    <w:abstractNumId w:val="2"/>
  </w:num>
  <w:num w:numId="11" w16cid:durableId="564991469">
    <w:abstractNumId w:val="11"/>
  </w:num>
  <w:num w:numId="12" w16cid:durableId="1994139838">
    <w:abstractNumId w:val="9"/>
  </w:num>
  <w:num w:numId="13" w16cid:durableId="380256189">
    <w:abstractNumId w:val="12"/>
  </w:num>
  <w:num w:numId="14" w16cid:durableId="1668170715">
    <w:abstractNumId w:val="13"/>
  </w:num>
  <w:num w:numId="15" w16cid:durableId="910042611">
    <w:abstractNumId w:val="4"/>
  </w:num>
  <w:num w:numId="16" w16cid:durableId="745107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2"/>
    <w:rsid w:val="0001209B"/>
    <w:rsid w:val="00031C86"/>
    <w:rsid w:val="00043A2A"/>
    <w:rsid w:val="000547D3"/>
    <w:rsid w:val="00062F5F"/>
    <w:rsid w:val="00085A82"/>
    <w:rsid w:val="00086056"/>
    <w:rsid w:val="000B6AF4"/>
    <w:rsid w:val="000C2ABB"/>
    <w:rsid w:val="000C7E14"/>
    <w:rsid w:val="000F3BC3"/>
    <w:rsid w:val="000F7760"/>
    <w:rsid w:val="00111112"/>
    <w:rsid w:val="00111E21"/>
    <w:rsid w:val="001135C5"/>
    <w:rsid w:val="0011757E"/>
    <w:rsid w:val="001232AE"/>
    <w:rsid w:val="00141C9B"/>
    <w:rsid w:val="00147940"/>
    <w:rsid w:val="001A399F"/>
    <w:rsid w:val="001C4D77"/>
    <w:rsid w:val="00261BC2"/>
    <w:rsid w:val="002A47B3"/>
    <w:rsid w:val="002E0935"/>
    <w:rsid w:val="002F2D70"/>
    <w:rsid w:val="003243C9"/>
    <w:rsid w:val="00332E7C"/>
    <w:rsid w:val="00346830"/>
    <w:rsid w:val="003532E1"/>
    <w:rsid w:val="00355ADD"/>
    <w:rsid w:val="003A073F"/>
    <w:rsid w:val="003A6C07"/>
    <w:rsid w:val="0041558A"/>
    <w:rsid w:val="0043523B"/>
    <w:rsid w:val="0044594F"/>
    <w:rsid w:val="004864F3"/>
    <w:rsid w:val="004D590F"/>
    <w:rsid w:val="004D6E51"/>
    <w:rsid w:val="004E6F7C"/>
    <w:rsid w:val="00593175"/>
    <w:rsid w:val="005C5B48"/>
    <w:rsid w:val="005F79C3"/>
    <w:rsid w:val="0066133D"/>
    <w:rsid w:val="00666C90"/>
    <w:rsid w:val="006A6795"/>
    <w:rsid w:val="006C4C42"/>
    <w:rsid w:val="006D4D4C"/>
    <w:rsid w:val="007179E9"/>
    <w:rsid w:val="007439CA"/>
    <w:rsid w:val="00761A4A"/>
    <w:rsid w:val="00777E2D"/>
    <w:rsid w:val="007E39AF"/>
    <w:rsid w:val="00801F27"/>
    <w:rsid w:val="00823E31"/>
    <w:rsid w:val="00830158"/>
    <w:rsid w:val="00840637"/>
    <w:rsid w:val="0087068A"/>
    <w:rsid w:val="00875158"/>
    <w:rsid w:val="008C0167"/>
    <w:rsid w:val="008D28F3"/>
    <w:rsid w:val="008F7C94"/>
    <w:rsid w:val="009231DD"/>
    <w:rsid w:val="009453F0"/>
    <w:rsid w:val="009457CB"/>
    <w:rsid w:val="0095466A"/>
    <w:rsid w:val="00977F23"/>
    <w:rsid w:val="00AA1673"/>
    <w:rsid w:val="00AA6EF7"/>
    <w:rsid w:val="00AC2E7D"/>
    <w:rsid w:val="00AC7627"/>
    <w:rsid w:val="00AF6882"/>
    <w:rsid w:val="00B07EE8"/>
    <w:rsid w:val="00B201AD"/>
    <w:rsid w:val="00B20BA4"/>
    <w:rsid w:val="00B342B7"/>
    <w:rsid w:val="00B5072E"/>
    <w:rsid w:val="00B51ADF"/>
    <w:rsid w:val="00B53B69"/>
    <w:rsid w:val="00B7192D"/>
    <w:rsid w:val="00B72F71"/>
    <w:rsid w:val="00BA6B0A"/>
    <w:rsid w:val="00BA722C"/>
    <w:rsid w:val="00BD7489"/>
    <w:rsid w:val="00C1759F"/>
    <w:rsid w:val="00C72C69"/>
    <w:rsid w:val="00C81563"/>
    <w:rsid w:val="00CA2856"/>
    <w:rsid w:val="00CA68C1"/>
    <w:rsid w:val="00CB2BBE"/>
    <w:rsid w:val="00CD17CE"/>
    <w:rsid w:val="00CD241C"/>
    <w:rsid w:val="00CD658B"/>
    <w:rsid w:val="00CE22D6"/>
    <w:rsid w:val="00CF50BD"/>
    <w:rsid w:val="00D07E59"/>
    <w:rsid w:val="00D26AB0"/>
    <w:rsid w:val="00D609CD"/>
    <w:rsid w:val="00DA17B4"/>
    <w:rsid w:val="00DE5F8B"/>
    <w:rsid w:val="00DF54E7"/>
    <w:rsid w:val="00E64DDD"/>
    <w:rsid w:val="00EC6C8E"/>
    <w:rsid w:val="00EC6F57"/>
    <w:rsid w:val="00ED7337"/>
    <w:rsid w:val="00EE0F54"/>
    <w:rsid w:val="00F104DD"/>
    <w:rsid w:val="00F11364"/>
    <w:rsid w:val="00F14568"/>
    <w:rsid w:val="00F22B75"/>
    <w:rsid w:val="00F32F77"/>
    <w:rsid w:val="00F46C7E"/>
    <w:rsid w:val="00F643F9"/>
    <w:rsid w:val="00F773E9"/>
    <w:rsid w:val="00FC31C6"/>
    <w:rsid w:val="00FD2C40"/>
    <w:rsid w:val="00FD4FBE"/>
    <w:rsid w:val="00FF7773"/>
    <w:rsid w:val="3616B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BE8B"/>
  <w15:docId w15:val="{3E9FE51B-4382-448B-A551-959688A5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next w:val="Normal"/>
    <w:link w:val="Heading3Char"/>
    <w:uiPriority w:val="9"/>
    <w:semiHidden/>
    <w:unhideWhenUsed/>
    <w:qFormat/>
    <w:rsid w:val="00CD17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3BC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1BC2"/>
    <w:pPr>
      <w:spacing w:before="137"/>
      <w:ind w:left="96"/>
    </w:pPr>
    <w:rPr>
      <w:sz w:val="24"/>
      <w:szCs w:val="24"/>
    </w:rPr>
  </w:style>
  <w:style w:type="paragraph" w:styleId="Title">
    <w:name w:val="Title"/>
    <w:basedOn w:val="Normal"/>
    <w:uiPriority w:val="10"/>
    <w:qFormat/>
    <w:pPr>
      <w:spacing w:before="168"/>
      <w:ind w:left="100"/>
    </w:pPr>
    <w:rPr>
      <w:b/>
      <w:bCs/>
      <w:sz w:val="36"/>
      <w:szCs w:val="36"/>
    </w:rPr>
  </w:style>
  <w:style w:type="paragraph" w:styleId="ListParagraph">
    <w:name w:val="List Paragraph"/>
    <w:basedOn w:val="Normal"/>
    <w:uiPriority w:val="1"/>
    <w:qFormat/>
    <w:pPr>
      <w:spacing w:before="137"/>
      <w:ind w:left="383"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57CB"/>
    <w:pPr>
      <w:tabs>
        <w:tab w:val="center" w:pos="4513"/>
        <w:tab w:val="right" w:pos="9026"/>
      </w:tabs>
    </w:pPr>
  </w:style>
  <w:style w:type="character" w:customStyle="1" w:styleId="HeaderChar">
    <w:name w:val="Header Char"/>
    <w:basedOn w:val="DefaultParagraphFont"/>
    <w:link w:val="Header"/>
    <w:uiPriority w:val="99"/>
    <w:rsid w:val="009457CB"/>
    <w:rPr>
      <w:rFonts w:ascii="Calibri" w:eastAsia="Calibri" w:hAnsi="Calibri" w:cs="Calibri"/>
    </w:rPr>
  </w:style>
  <w:style w:type="paragraph" w:styleId="Footer">
    <w:name w:val="footer"/>
    <w:basedOn w:val="Normal"/>
    <w:link w:val="FooterChar"/>
    <w:uiPriority w:val="99"/>
    <w:unhideWhenUsed/>
    <w:rsid w:val="009457CB"/>
    <w:pPr>
      <w:tabs>
        <w:tab w:val="center" w:pos="4513"/>
        <w:tab w:val="right" w:pos="9026"/>
      </w:tabs>
    </w:pPr>
  </w:style>
  <w:style w:type="character" w:customStyle="1" w:styleId="FooterChar">
    <w:name w:val="Footer Char"/>
    <w:basedOn w:val="DefaultParagraphFont"/>
    <w:link w:val="Footer"/>
    <w:uiPriority w:val="99"/>
    <w:rsid w:val="009457CB"/>
    <w:rPr>
      <w:rFonts w:ascii="Calibri" w:eastAsia="Calibri" w:hAnsi="Calibri" w:cs="Calibri"/>
    </w:rPr>
  </w:style>
  <w:style w:type="paragraph" w:styleId="NoSpacing">
    <w:name w:val="No Spacing"/>
    <w:uiPriority w:val="1"/>
    <w:qFormat/>
    <w:rsid w:val="004D590F"/>
    <w:rPr>
      <w:rFonts w:ascii="Calibri" w:eastAsia="Calibri" w:hAnsi="Calibri" w:cs="Calibri"/>
    </w:rPr>
  </w:style>
  <w:style w:type="character" w:customStyle="1" w:styleId="Heading4Char">
    <w:name w:val="Heading 4 Char"/>
    <w:basedOn w:val="DefaultParagraphFont"/>
    <w:link w:val="Heading4"/>
    <w:uiPriority w:val="9"/>
    <w:semiHidden/>
    <w:rsid w:val="000F3BC3"/>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CD17C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D60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4050">
      <w:bodyDiv w:val="1"/>
      <w:marLeft w:val="0"/>
      <w:marRight w:val="0"/>
      <w:marTop w:val="0"/>
      <w:marBottom w:val="0"/>
      <w:divBdr>
        <w:top w:val="none" w:sz="0" w:space="0" w:color="auto"/>
        <w:left w:val="none" w:sz="0" w:space="0" w:color="auto"/>
        <w:bottom w:val="none" w:sz="0" w:space="0" w:color="auto"/>
        <w:right w:val="none" w:sz="0" w:space="0" w:color="auto"/>
      </w:divBdr>
    </w:div>
    <w:div w:id="833181939">
      <w:bodyDiv w:val="1"/>
      <w:marLeft w:val="0"/>
      <w:marRight w:val="0"/>
      <w:marTop w:val="0"/>
      <w:marBottom w:val="0"/>
      <w:divBdr>
        <w:top w:val="none" w:sz="0" w:space="0" w:color="auto"/>
        <w:left w:val="none" w:sz="0" w:space="0" w:color="auto"/>
        <w:bottom w:val="none" w:sz="0" w:space="0" w:color="auto"/>
        <w:right w:val="none" w:sz="0" w:space="0" w:color="auto"/>
      </w:divBdr>
    </w:div>
    <w:div w:id="1372001659">
      <w:bodyDiv w:val="1"/>
      <w:marLeft w:val="0"/>
      <w:marRight w:val="0"/>
      <w:marTop w:val="0"/>
      <w:marBottom w:val="0"/>
      <w:divBdr>
        <w:top w:val="none" w:sz="0" w:space="0" w:color="auto"/>
        <w:left w:val="none" w:sz="0" w:space="0" w:color="auto"/>
        <w:bottom w:val="none" w:sz="0" w:space="0" w:color="auto"/>
        <w:right w:val="none" w:sz="0" w:space="0" w:color="auto"/>
      </w:divBdr>
    </w:div>
    <w:div w:id="1583097692">
      <w:bodyDiv w:val="1"/>
      <w:marLeft w:val="0"/>
      <w:marRight w:val="0"/>
      <w:marTop w:val="0"/>
      <w:marBottom w:val="0"/>
      <w:divBdr>
        <w:top w:val="none" w:sz="0" w:space="0" w:color="auto"/>
        <w:left w:val="none" w:sz="0" w:space="0" w:color="auto"/>
        <w:bottom w:val="none" w:sz="0" w:space="0" w:color="auto"/>
        <w:right w:val="none" w:sz="0" w:space="0" w:color="auto"/>
      </w:divBdr>
    </w:div>
    <w:div w:id="208398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3984</Characters>
  <Application>Microsoft Office Word</Application>
  <DocSecurity>0</DocSecurity>
  <Lines>33</Lines>
  <Paragraphs>9</Paragraphs>
  <ScaleCrop>false</ScaleCrop>
  <Company>MEC</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Digital Media &amp; Marketing Officer</dc:title>
  <dc:creator>Adrian Hancock</dc:creator>
  <cp:keywords>Media, Marketing</cp:keywords>
  <cp:lastModifiedBy>Vicki Putson</cp:lastModifiedBy>
  <cp:revision>5</cp:revision>
  <dcterms:created xsi:type="dcterms:W3CDTF">2024-11-13T16:23:00Z</dcterms:created>
  <dcterms:modified xsi:type="dcterms:W3CDTF">2024-11-14T11:54:00Z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Adobe InDesign 18.1 (Macintosh)</vt:lpwstr>
  </property>
  <property fmtid="{D5CDD505-2E9C-101B-9397-08002B2CF9AE}" pid="4" name="LastSaved">
    <vt:filetime>2024-08-12T00:00:00Z</vt:filetime>
  </property>
  <property fmtid="{D5CDD505-2E9C-101B-9397-08002B2CF9AE}" pid="5" name="Producer">
    <vt:lpwstr>Adobe PDF Library 17.0</vt:lpwstr>
  </property>
</Properties>
</file>