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9D" w:rsidRPr="00A84C4A" w:rsidRDefault="00A84C4A" w:rsidP="000C683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8773A7E" wp14:editId="010BADFF">
            <wp:simplePos x="0" y="0"/>
            <wp:positionH relativeFrom="column">
              <wp:posOffset>-499730</wp:posOffset>
            </wp:positionH>
            <wp:positionV relativeFrom="paragraph">
              <wp:posOffset>-115496</wp:posOffset>
            </wp:positionV>
            <wp:extent cx="712381" cy="722167"/>
            <wp:effectExtent l="0" t="0" r="0" b="1905"/>
            <wp:wrapNone/>
            <wp:docPr id="1" name="Picture 1" descr="corpidlogo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pidlogo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58" cy="72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38F" w:rsidRPr="00A84C4A">
        <w:rPr>
          <w:rFonts w:ascii="Arial" w:hAnsi="Arial" w:cs="Arial"/>
          <w:b/>
          <w:sz w:val="32"/>
          <w:szCs w:val="32"/>
        </w:rPr>
        <w:t xml:space="preserve">Provision of </w:t>
      </w:r>
      <w:r w:rsidR="000B7076" w:rsidRPr="00A84C4A">
        <w:rPr>
          <w:rFonts w:ascii="Arial" w:hAnsi="Arial" w:cs="Arial"/>
          <w:b/>
          <w:sz w:val="32"/>
          <w:szCs w:val="32"/>
        </w:rPr>
        <w:t xml:space="preserve">Substance </w:t>
      </w:r>
      <w:r>
        <w:rPr>
          <w:rFonts w:ascii="Arial" w:hAnsi="Arial" w:cs="Arial"/>
          <w:b/>
          <w:sz w:val="32"/>
          <w:szCs w:val="32"/>
        </w:rPr>
        <w:t>U</w:t>
      </w:r>
      <w:r w:rsidR="000B7076" w:rsidRPr="00A84C4A">
        <w:rPr>
          <w:rFonts w:ascii="Arial" w:hAnsi="Arial" w:cs="Arial"/>
          <w:b/>
          <w:sz w:val="32"/>
          <w:szCs w:val="32"/>
        </w:rPr>
        <w:t>se Services</w:t>
      </w:r>
    </w:p>
    <w:p w:rsidR="00B8739D" w:rsidRPr="00D06018" w:rsidRDefault="00B8739D" w:rsidP="00D06018">
      <w:pPr>
        <w:jc w:val="center"/>
        <w:rPr>
          <w:b/>
          <w:bCs/>
          <w:sz w:val="28"/>
          <w:szCs w:val="28"/>
        </w:rPr>
      </w:pPr>
      <w:r w:rsidRPr="00D06018">
        <w:rPr>
          <w:b/>
          <w:bCs/>
          <w:sz w:val="28"/>
          <w:szCs w:val="28"/>
        </w:rPr>
        <w:t>SUPPLIER NETWORKING INFORMATION FORM</w:t>
      </w:r>
    </w:p>
    <w:p w:rsidR="004031FF" w:rsidRDefault="00362F42" w:rsidP="007329B0">
      <w:r>
        <w:t>D</w:t>
      </w:r>
      <w:r w:rsidR="00DE3C8A">
        <w:t xml:space="preserve">elegates </w:t>
      </w:r>
      <w:r w:rsidR="00A84C4A">
        <w:t xml:space="preserve">who </w:t>
      </w:r>
      <w:r w:rsidR="00F03010">
        <w:t>attended a</w:t>
      </w:r>
      <w:r w:rsidR="00DE3C8A">
        <w:t xml:space="preserve"> </w:t>
      </w:r>
      <w:r w:rsidR="003F286E">
        <w:t>market consultation event</w:t>
      </w:r>
      <w:r w:rsidR="00A84C4A">
        <w:t xml:space="preserve"> on the 14</w:t>
      </w:r>
      <w:r w:rsidR="00A84C4A" w:rsidRPr="00A84C4A">
        <w:rPr>
          <w:vertAlign w:val="superscript"/>
        </w:rPr>
        <w:t>th</w:t>
      </w:r>
      <w:r w:rsidR="00A84C4A">
        <w:t xml:space="preserve"> March 2017 </w:t>
      </w:r>
      <w:r w:rsidR="00B8739D">
        <w:t xml:space="preserve">expressed a wish to share information about </w:t>
      </w:r>
      <w:r w:rsidR="00A3143D">
        <w:t>their organisation</w:t>
      </w:r>
      <w:r w:rsidR="00B8739D">
        <w:t xml:space="preserve"> </w:t>
      </w:r>
      <w:r>
        <w:t>with</w:t>
      </w:r>
      <w:r w:rsidR="00B8739D">
        <w:t xml:space="preserve"> the market in order to establish </w:t>
      </w:r>
      <w:r w:rsidR="00A3143D">
        <w:t xml:space="preserve">an </w:t>
      </w:r>
      <w:r w:rsidR="00B8739D">
        <w:t>opportunity f</w:t>
      </w:r>
      <w:r w:rsidR="00DE3C8A">
        <w:t xml:space="preserve">or possible </w:t>
      </w:r>
      <w:r w:rsidR="004600DF">
        <w:t>partnership/</w:t>
      </w:r>
      <w:r w:rsidR="00DE3C8A">
        <w:t>consortia work</w:t>
      </w:r>
      <w:r w:rsidR="00C70B0D">
        <w:t>ing.</w:t>
      </w:r>
      <w:r w:rsidR="00F03010">
        <w:t xml:space="preserve">  </w:t>
      </w:r>
    </w:p>
    <w:p w:rsidR="00DE3C8A" w:rsidRDefault="00F03010" w:rsidP="007329B0">
      <w:r>
        <w:t>I</w:t>
      </w:r>
      <w:r w:rsidR="000C6830">
        <w:t xml:space="preserve">f you </w:t>
      </w:r>
      <w:r w:rsidR="00A84C4A">
        <w:t xml:space="preserve">would like to share your information </w:t>
      </w:r>
      <w:r>
        <w:t xml:space="preserve">as part of the tender </w:t>
      </w:r>
      <w:r w:rsidR="00362F42">
        <w:t>process</w:t>
      </w:r>
      <w:r>
        <w:t xml:space="preserve"> please </w:t>
      </w:r>
      <w:r w:rsidR="00362F42">
        <w:t xml:space="preserve">complete the form </w:t>
      </w:r>
      <w:r w:rsidR="004600DF">
        <w:t xml:space="preserve">below </w:t>
      </w:r>
      <w:r w:rsidR="00362F42">
        <w:t>providing</w:t>
      </w:r>
      <w:r w:rsidR="000C6830">
        <w:t xml:space="preserve"> a brief summary about your organisation </w:t>
      </w:r>
      <w:r w:rsidR="004600DF">
        <w:t>(</w:t>
      </w:r>
      <w:r w:rsidR="000C6830">
        <w:rPr>
          <w:u w:val="single"/>
        </w:rPr>
        <w:t xml:space="preserve">no more than 250 words </w:t>
      </w:r>
      <w:r w:rsidR="00C23F22">
        <w:rPr>
          <w:u w:val="single"/>
        </w:rPr>
        <w:t xml:space="preserve">in total </w:t>
      </w:r>
      <w:r w:rsidR="000C6830">
        <w:rPr>
          <w:u w:val="single"/>
        </w:rPr>
        <w:t>please</w:t>
      </w:r>
      <w:r w:rsidR="004600DF">
        <w:rPr>
          <w:u w:val="single"/>
        </w:rPr>
        <w:t>)</w:t>
      </w:r>
      <w:r w:rsidR="000C6830">
        <w:t xml:space="preserve">, </w:t>
      </w:r>
      <w:r>
        <w:t xml:space="preserve">and upload it </w:t>
      </w:r>
      <w:r w:rsidR="000C6830">
        <w:t xml:space="preserve">through the Messaging facility on the </w:t>
      </w:r>
      <w:r w:rsidR="004600DF">
        <w:t>e-tender system (NEPO portal)</w:t>
      </w:r>
      <w:r w:rsidR="004D0945">
        <w:t xml:space="preserve"> before end of business on </w:t>
      </w:r>
      <w:r w:rsidR="007852DD">
        <w:t xml:space="preserve">Monday 16 </w:t>
      </w:r>
      <w:r w:rsidR="004D0945">
        <w:t>October 2017.</w:t>
      </w:r>
      <w:r w:rsidR="000C6830">
        <w:t xml:space="preserve">  Your completed form will be circulated as part of the tender documents to all interested parties</w:t>
      </w:r>
      <w:r w:rsidR="005D4FC4">
        <w:t>.</w:t>
      </w:r>
    </w:p>
    <w:p w:rsidR="00DE3C8A" w:rsidRPr="00DE3C8A" w:rsidRDefault="00DE3C8A" w:rsidP="007329B0">
      <w:pPr>
        <w:rPr>
          <w:b/>
          <w:bCs/>
        </w:rPr>
      </w:pPr>
      <w:r>
        <w:rPr>
          <w:b/>
          <w:bCs/>
        </w:rPr>
        <w:t xml:space="preserve">CONSORTIA </w:t>
      </w:r>
      <w:r w:rsidR="004D0945">
        <w:rPr>
          <w:b/>
          <w:bCs/>
        </w:rPr>
        <w:t>ARRANGEMENTS</w:t>
      </w:r>
    </w:p>
    <w:p w:rsidR="00A3143D" w:rsidRDefault="003D1975" w:rsidP="007329B0">
      <w:r>
        <w:t>Redcar and Cleveland Council</w:t>
      </w:r>
      <w:r w:rsidR="00B8739D">
        <w:t xml:space="preserve"> are unable to provide any advice to organisations on the forming and setting up of consortia (organisations should seek independent advice on this matter)</w:t>
      </w:r>
      <w:r w:rsidR="00A3143D">
        <w:t xml:space="preserve"> but</w:t>
      </w:r>
      <w:r w:rsidR="00B8739D">
        <w:t xml:space="preserve"> we are happy to coll</w:t>
      </w:r>
      <w:r w:rsidR="004600DF">
        <w:t>ect</w:t>
      </w:r>
      <w:r w:rsidR="00B8739D">
        <w:t xml:space="preserve"> </w:t>
      </w:r>
      <w:r w:rsidR="004D0945">
        <w:t>the information below</w:t>
      </w:r>
      <w:r w:rsidR="00B8739D">
        <w:t xml:space="preserve"> </w:t>
      </w:r>
      <w:r w:rsidR="004600DF">
        <w:t>from</w:t>
      </w:r>
      <w:r w:rsidR="00B8739D">
        <w:t xml:space="preserve"> organisations </w:t>
      </w:r>
      <w:r w:rsidR="004600DF">
        <w:t>and</w:t>
      </w:r>
      <w:r w:rsidR="00B8739D">
        <w:t xml:space="preserve"> make it available </w:t>
      </w:r>
      <w:r w:rsidR="004600DF">
        <w:t>in the tender documents</w:t>
      </w:r>
      <w:r w:rsidR="00B8739D">
        <w:t>.  Please note this will be a</w:t>
      </w:r>
      <w:r w:rsidR="00A84C4A">
        <w:t xml:space="preserve">vailable to other </w:t>
      </w:r>
      <w:r w:rsidR="004600DF">
        <w:t>interested parties and available</w:t>
      </w:r>
      <w:r w:rsidR="00A3143D">
        <w:t xml:space="preserve"> </w:t>
      </w:r>
      <w:r w:rsidR="00B8739D">
        <w:t>within the public domain</w:t>
      </w:r>
      <w:r w:rsidR="004600D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12D1C" w:rsidTr="00B12D1C">
        <w:tc>
          <w:tcPr>
            <w:tcW w:w="4621" w:type="dxa"/>
          </w:tcPr>
          <w:p w:rsidR="00B12D1C" w:rsidRDefault="00B12D1C" w:rsidP="007329B0">
            <w:r>
              <w:t>Organisation Name</w:t>
            </w:r>
          </w:p>
        </w:tc>
        <w:tc>
          <w:tcPr>
            <w:tcW w:w="4621" w:type="dxa"/>
          </w:tcPr>
          <w:p w:rsidR="00B12D1C" w:rsidRDefault="00B12D1C" w:rsidP="007329B0"/>
        </w:tc>
      </w:tr>
      <w:tr w:rsidR="00B12D1C" w:rsidTr="00B12D1C">
        <w:tc>
          <w:tcPr>
            <w:tcW w:w="4621" w:type="dxa"/>
          </w:tcPr>
          <w:p w:rsidR="00B12D1C" w:rsidRDefault="00B12D1C" w:rsidP="007329B0">
            <w:r>
              <w:t>Contact details</w:t>
            </w:r>
          </w:p>
        </w:tc>
        <w:tc>
          <w:tcPr>
            <w:tcW w:w="4621" w:type="dxa"/>
          </w:tcPr>
          <w:p w:rsidR="00B12D1C" w:rsidRDefault="00B12D1C" w:rsidP="007329B0"/>
        </w:tc>
      </w:tr>
      <w:tr w:rsidR="00B12D1C" w:rsidTr="00B12D1C">
        <w:tc>
          <w:tcPr>
            <w:tcW w:w="4621" w:type="dxa"/>
          </w:tcPr>
          <w:p w:rsidR="00B12D1C" w:rsidRDefault="004D0945" w:rsidP="004D0945">
            <w:r>
              <w:t>Organisation</w:t>
            </w:r>
            <w:r w:rsidR="00B12D1C">
              <w:t xml:space="preserve"> profile</w:t>
            </w:r>
          </w:p>
        </w:tc>
        <w:tc>
          <w:tcPr>
            <w:tcW w:w="4621" w:type="dxa"/>
          </w:tcPr>
          <w:p w:rsidR="00B12D1C" w:rsidRDefault="00B12D1C" w:rsidP="007329B0"/>
          <w:p w:rsidR="00B12D1C" w:rsidRDefault="00B12D1C" w:rsidP="007329B0"/>
          <w:p w:rsidR="00B12D1C" w:rsidRDefault="00B12D1C" w:rsidP="007329B0"/>
          <w:p w:rsidR="00B12D1C" w:rsidRDefault="00B12D1C" w:rsidP="007329B0"/>
          <w:p w:rsidR="00B12D1C" w:rsidRDefault="00B12D1C" w:rsidP="007329B0"/>
        </w:tc>
      </w:tr>
      <w:tr w:rsidR="00B12D1C" w:rsidTr="00B12D1C">
        <w:tc>
          <w:tcPr>
            <w:tcW w:w="4621" w:type="dxa"/>
          </w:tcPr>
          <w:p w:rsidR="00B12D1C" w:rsidRDefault="004D0945" w:rsidP="004D0945">
            <w:r>
              <w:t>Organisation re</w:t>
            </w:r>
            <w:r w:rsidR="00B12D1C">
              <w:t>quirements (</w:t>
            </w:r>
            <w:r>
              <w:t>interested in</w:t>
            </w:r>
            <w:r w:rsidR="00B12D1C">
              <w:t>)</w:t>
            </w:r>
          </w:p>
        </w:tc>
        <w:tc>
          <w:tcPr>
            <w:tcW w:w="4621" w:type="dxa"/>
          </w:tcPr>
          <w:p w:rsidR="00B12D1C" w:rsidRDefault="00B12D1C" w:rsidP="007329B0"/>
          <w:p w:rsidR="00B12D1C" w:rsidRDefault="00B12D1C" w:rsidP="007329B0"/>
          <w:p w:rsidR="00B12D1C" w:rsidRDefault="00B12D1C" w:rsidP="007329B0"/>
          <w:p w:rsidR="00B12D1C" w:rsidRDefault="00B12D1C" w:rsidP="007329B0"/>
          <w:p w:rsidR="00B12D1C" w:rsidRDefault="00B12D1C" w:rsidP="007329B0"/>
          <w:p w:rsidR="00B12D1C" w:rsidRDefault="00B12D1C" w:rsidP="007329B0"/>
          <w:p w:rsidR="00B12D1C" w:rsidRDefault="00B12D1C" w:rsidP="007329B0"/>
        </w:tc>
      </w:tr>
    </w:tbl>
    <w:p w:rsidR="00B8739D" w:rsidRDefault="00B8739D"/>
    <w:sectPr w:rsidR="00B8739D" w:rsidSect="000C683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340"/>
    <w:multiLevelType w:val="hybridMultilevel"/>
    <w:tmpl w:val="5CA6A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FE2F40"/>
    <w:multiLevelType w:val="hybridMultilevel"/>
    <w:tmpl w:val="D5AE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A6659"/>
    <w:multiLevelType w:val="hybridMultilevel"/>
    <w:tmpl w:val="7A86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B0"/>
    <w:rsid w:val="00046EC0"/>
    <w:rsid w:val="000B7076"/>
    <w:rsid w:val="000C6830"/>
    <w:rsid w:val="00107EA0"/>
    <w:rsid w:val="00191C5A"/>
    <w:rsid w:val="002521BA"/>
    <w:rsid w:val="002730C0"/>
    <w:rsid w:val="00314C68"/>
    <w:rsid w:val="00342629"/>
    <w:rsid w:val="00362F42"/>
    <w:rsid w:val="003B7C29"/>
    <w:rsid w:val="003D1975"/>
    <w:rsid w:val="003F286E"/>
    <w:rsid w:val="004031FF"/>
    <w:rsid w:val="00405D56"/>
    <w:rsid w:val="00434A66"/>
    <w:rsid w:val="004600DF"/>
    <w:rsid w:val="004C575A"/>
    <w:rsid w:val="004D0945"/>
    <w:rsid w:val="00514254"/>
    <w:rsid w:val="00554133"/>
    <w:rsid w:val="005647F3"/>
    <w:rsid w:val="005D4FC4"/>
    <w:rsid w:val="00643889"/>
    <w:rsid w:val="00653885"/>
    <w:rsid w:val="006B3027"/>
    <w:rsid w:val="007329B0"/>
    <w:rsid w:val="007852DD"/>
    <w:rsid w:val="007D6B24"/>
    <w:rsid w:val="00810E94"/>
    <w:rsid w:val="00862DDD"/>
    <w:rsid w:val="008B3522"/>
    <w:rsid w:val="008F75A7"/>
    <w:rsid w:val="009B6699"/>
    <w:rsid w:val="009C368A"/>
    <w:rsid w:val="00A3143D"/>
    <w:rsid w:val="00A84C4A"/>
    <w:rsid w:val="00AB7A01"/>
    <w:rsid w:val="00B12D1C"/>
    <w:rsid w:val="00B8739D"/>
    <w:rsid w:val="00C23F22"/>
    <w:rsid w:val="00C435F3"/>
    <w:rsid w:val="00C5638F"/>
    <w:rsid w:val="00C70B0D"/>
    <w:rsid w:val="00C97AB0"/>
    <w:rsid w:val="00CD084F"/>
    <w:rsid w:val="00D06018"/>
    <w:rsid w:val="00D44F40"/>
    <w:rsid w:val="00D91A48"/>
    <w:rsid w:val="00DA1956"/>
    <w:rsid w:val="00DC3FD3"/>
    <w:rsid w:val="00DD628A"/>
    <w:rsid w:val="00DE3C8A"/>
    <w:rsid w:val="00E26625"/>
    <w:rsid w:val="00E60B55"/>
    <w:rsid w:val="00EA0147"/>
    <w:rsid w:val="00F03010"/>
    <w:rsid w:val="00FB5439"/>
    <w:rsid w:val="00FD3BDF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29B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291C"/>
    <w:pPr>
      <w:spacing w:after="0" w:line="240" w:lineRule="auto"/>
      <w:ind w:left="720"/>
    </w:pPr>
    <w:rPr>
      <w:rFonts w:cs="Calibri"/>
    </w:rPr>
  </w:style>
  <w:style w:type="paragraph" w:customStyle="1" w:styleId="Default">
    <w:name w:val="Default"/>
    <w:uiPriority w:val="99"/>
    <w:rsid w:val="00FF291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1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B1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29B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291C"/>
    <w:pPr>
      <w:spacing w:after="0" w:line="240" w:lineRule="auto"/>
      <w:ind w:left="720"/>
    </w:pPr>
    <w:rPr>
      <w:rFonts w:cs="Calibri"/>
    </w:rPr>
  </w:style>
  <w:style w:type="paragraph" w:customStyle="1" w:styleId="Default">
    <w:name w:val="Default"/>
    <w:uiPriority w:val="99"/>
    <w:rsid w:val="00FF291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1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B1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Council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DCC</dc:creator>
  <cp:lastModifiedBy>Claire Stollery</cp:lastModifiedBy>
  <cp:revision>2</cp:revision>
  <dcterms:created xsi:type="dcterms:W3CDTF">2017-06-22T13:42:00Z</dcterms:created>
  <dcterms:modified xsi:type="dcterms:W3CDTF">2017-06-22T13:42:00Z</dcterms:modified>
</cp:coreProperties>
</file>