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3686" w:rsidRDefault="00CB2E6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81FB6" wp14:editId="77F57FF4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8020050" cy="13525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0" cy="1352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40285" w:rsidRPr="00DE463E" w:rsidRDefault="00940285" w:rsidP="00940285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A2316E" w:rsidRPr="00E17636" w:rsidRDefault="00D33D19" w:rsidP="00940285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1763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Mind, </w:t>
                            </w:r>
                            <w:r w:rsidR="00E17636" w:rsidRPr="00E1763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B</w:t>
                            </w:r>
                            <w:r w:rsidRPr="00E1763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ody and </w:t>
                            </w:r>
                            <w:r w:rsidR="00E17636" w:rsidRPr="00E1763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</w:t>
                            </w:r>
                            <w:r w:rsidRPr="00E1763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oul………..</w:t>
                            </w:r>
                          </w:p>
                          <w:p w:rsidR="00D33D19" w:rsidRPr="00E17636" w:rsidRDefault="00D33D19" w:rsidP="00940285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1763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Free taster sessions </w:t>
                            </w:r>
                            <w:r w:rsidR="00E17636" w:rsidRPr="00E1763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at Cloud 9 </w:t>
                            </w:r>
                            <w:r w:rsidRPr="00E1763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from Redcar Adult Learning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in;margin-top:-1in;width:631.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OaXwIAALwEAAAOAAAAZHJzL2Uyb0RvYy54bWysVMFu2zAMvQ/YPwi6r06yZOuMOEWQosOA&#10;og3aDj0zshQbkERNUmJ3Xz9Kdtqu22nYRSFF+pF8eszyojeaHaUPLdqKT88mnEkrsG7tvuLfH64+&#10;nHMWItgaNFpZ8ScZ+MXq/btl50o5wwZ1LT0jEBvKzlW8idGVRRFEIw2EM3TSUlChNxDJ9fui9tAR&#10;utHFbDL5VHToa+dRyBDo9nII8lXGV0qKeKtUkJHpilNvMZ8+n7t0FqsllHsPrmnF2Ab8QxcGWktF&#10;n6EuIQI7+PYPKNMKjwFVPBNoClSqFTLPQNNMJ2+muW/AyTwLkRPcM03h/8GKm+PWs7auOD2UBUNP&#10;dEekgd1ryc4TPZ0LJWXdu60fvUBmmrVX3qRfmoL1mdKnZ0plH5mgy/MJvdKCmBcUm35czBbkEE7x&#10;8rnzIX6VaFgyKu6pfKYSjtchDqmnlFQtoG7rq1br7CSdyI327Aj0wrGfjuC/ZWnLuorPFvNJagRI&#10;ZkpDJNM4GjzYPWeg96RfEX0ubTEVoNpQptKXEJqhQIYdS2ib4jKLbOw0cTWwk6zY7/qRsh3WT8Sz&#10;x0GAwYmrloCvIcQteFIcNUZbFG/pUBqpWxwtzhr0P/92n/JJCBTlrCMF0yQ/DuAlZ/qbJYl8mc7n&#10;SfLZmS8+z8jxryO71xF7MBskCqe0r05kM+VHfTKVR/NIy7ZOVSkEVlDtgbPR2cRhs2hdhVyvcxrJ&#10;3EG8tvdOJPATpQ/9I3g3PnkktdzgSe1Qvnn5ITd9aXF9iKjaLItE8cArySk5tCJZWOM6px187ees&#10;lz+d1S8AAAD//wMAUEsDBBQABgAIAAAAIQAe2Cjk3AAAAA0BAAAPAAAAZHJzL2Rvd25yZXYueG1s&#10;TI/NTsMwEITvSLyDtUjcWidQVTTEqRCi10oNVcXRjZc4SryOYidN357tBTjt32j2m3w7u05MOITG&#10;k4J0mYBAqrxpqFZw/NwtXkCEqMnozhMquGKAbXF/l+vM+AsdcCpjLdiEQqYV2Bj7TMpQWXQ6LH2P&#10;xLdvPzgdeRxqaQZ9YXPXyackWUunG+IPVvf4brFqy9EpqL92H9PcWvSH8FyObb857k9GqceH+e0V&#10;RMQ5/onhhs/oUDDT2Y9kgugULNLVisPE3+6mSdMN784K1lxlkcv/KYofAAAA//8DAFBLAQItABQA&#10;BgAIAAAAIQC2gziS/gAAAOEBAAATAAAAAAAAAAAAAAAAAAAAAABbQ29udGVudF9UeXBlc10ueG1s&#10;UEsBAi0AFAAGAAgAAAAhADj9If/WAAAAlAEAAAsAAAAAAAAAAAAAAAAALwEAAF9yZWxzLy5yZWxz&#10;UEsBAi0AFAAGAAgAAAAhAG2nc5pfAgAAvAQAAA4AAAAAAAAAAAAAAAAALgIAAGRycy9lMm9Eb2Mu&#10;eG1sUEsBAi0AFAAGAAgAAAAhAB7YKOTcAAAADQEAAA8AAAAAAAAAAAAAAAAAuQQAAGRycy9kb3du&#10;cmV2LnhtbFBLBQYAAAAABAAEAPMAAADCBQAAAAA=&#10;" fillcolor="black [3213]" stroked="f" strokeweight="2pt">
                <v:textbox>
                  <w:txbxContent>
                    <w:p w:rsidR="00940285" w:rsidRPr="00DE463E" w:rsidRDefault="00940285" w:rsidP="00940285">
                      <w:pPr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</w:p>
                    <w:p w:rsidR="00A2316E" w:rsidRPr="00E17636" w:rsidRDefault="00D33D19" w:rsidP="00940285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17636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Mind, </w:t>
                      </w:r>
                      <w:r w:rsidR="00E17636" w:rsidRPr="00E17636">
                        <w:rPr>
                          <w:b/>
                          <w:color w:val="FF0000"/>
                          <w:sz w:val="36"/>
                          <w:szCs w:val="36"/>
                        </w:rPr>
                        <w:t>B</w:t>
                      </w:r>
                      <w:r w:rsidRPr="00E17636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ody and </w:t>
                      </w:r>
                      <w:r w:rsidR="00E17636" w:rsidRPr="00E17636">
                        <w:rPr>
                          <w:b/>
                          <w:color w:val="FF0000"/>
                          <w:sz w:val="36"/>
                          <w:szCs w:val="36"/>
                        </w:rPr>
                        <w:t>S</w:t>
                      </w:r>
                      <w:r w:rsidRPr="00E17636">
                        <w:rPr>
                          <w:b/>
                          <w:color w:val="FF0000"/>
                          <w:sz w:val="36"/>
                          <w:szCs w:val="36"/>
                        </w:rPr>
                        <w:t>oul………..</w:t>
                      </w:r>
                    </w:p>
                    <w:p w:rsidR="00D33D19" w:rsidRPr="00E17636" w:rsidRDefault="00D33D19" w:rsidP="00940285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E17636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Free taster sessions </w:t>
                      </w:r>
                      <w:r w:rsidR="00E17636" w:rsidRPr="00E17636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at Cloud 9 </w:t>
                      </w:r>
                      <w:r w:rsidRPr="00E17636">
                        <w:rPr>
                          <w:b/>
                          <w:color w:val="FFFFFF"/>
                          <w:sz w:val="28"/>
                          <w:szCs w:val="28"/>
                        </w:rPr>
                        <w:t>from Redcar Adult Learning Service</w:t>
                      </w:r>
                    </w:p>
                  </w:txbxContent>
                </v:textbox>
              </v:rect>
            </w:pict>
          </mc:Fallback>
        </mc:AlternateContent>
      </w:r>
    </w:p>
    <w:p w:rsidR="003C3686" w:rsidRDefault="003C3686">
      <w:pPr>
        <w:rPr>
          <w:noProof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D33D19" w:rsidRPr="00390157" w:rsidTr="00E17636">
        <w:tc>
          <w:tcPr>
            <w:tcW w:w="5353" w:type="dxa"/>
          </w:tcPr>
          <w:p w:rsidR="00D33D19" w:rsidRDefault="00D33D19" w:rsidP="00ED6C8E">
            <w:r>
              <w:rPr>
                <w:noProof/>
                <w:lang w:eastAsia="en-GB"/>
              </w:rPr>
              <w:drawing>
                <wp:inline distT="0" distB="0" distL="0" distR="0" wp14:anchorId="77D36E05" wp14:editId="0530A40A">
                  <wp:extent cx="2857500" cy="1905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3D19" w:rsidRDefault="00D33D19" w:rsidP="00ED6C8E"/>
          <w:p w:rsidR="00D33D19" w:rsidRDefault="00D33D19" w:rsidP="00ED6C8E"/>
          <w:p w:rsidR="00D33D19" w:rsidRPr="008678FE" w:rsidRDefault="00D33D19" w:rsidP="00ED6C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727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Healthy eating is not about strict dietary limitations, or depriving yourself of the foods you love. Rather, it’s about feeling great, having more energy, improving your outlook, and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calm</w:t>
            </w:r>
            <w:r w:rsidRPr="002727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ing your mood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Pr="002727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In addition to helping you eat more healthily, </w:t>
            </w:r>
            <w:r w:rsidRPr="0027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2727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ortion</w:t>
            </w:r>
            <w:proofErr w:type="spellEnd"/>
            <w:r w:rsidRPr="002727E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sizing will </w:t>
            </w:r>
            <w:r w:rsidRPr="00272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 you how to estimate proper portion sizes and to keep these in check even when faced with big plates of food. </w:t>
            </w:r>
            <w:r w:rsidRPr="002727E2">
              <w:rPr>
                <w:rFonts w:ascii="Times New Roman" w:hAnsi="Times New Roman" w:cs="Times New Roman"/>
                <w:sz w:val="24"/>
                <w:szCs w:val="24"/>
              </w:rPr>
              <w:t xml:space="preserve">At our </w:t>
            </w:r>
            <w:r w:rsidR="0051710B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r w:rsidRPr="002727E2">
              <w:rPr>
                <w:rFonts w:ascii="Times New Roman" w:hAnsi="Times New Roman" w:cs="Times New Roman"/>
                <w:sz w:val="24"/>
                <w:szCs w:val="24"/>
              </w:rPr>
              <w:t>Taster session you will l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earn the basic information needed to understand the benefits of </w:t>
            </w:r>
            <w:r w:rsidRPr="00272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eating healthily and estimating your portion sizes.</w:t>
            </w:r>
          </w:p>
        </w:tc>
        <w:tc>
          <w:tcPr>
            <w:tcW w:w="5103" w:type="dxa"/>
          </w:tcPr>
          <w:p w:rsidR="00D33D19" w:rsidRDefault="00D33D19" w:rsidP="00ED6C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romatherapy is an ancient art in the use of essential oils to treat disorders of the body.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T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he therapeutic essential oils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are 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extracted from plants, flowers, trees and fruits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he 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bination of your sense of smell unites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with the healing power of touch.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390157">
              <w:rPr>
                <w:rFonts w:ascii="Times New Roman" w:hAnsi="Times New Roman" w:cs="Times New Roman"/>
                <w:sz w:val="24"/>
                <w:szCs w:val="24"/>
              </w:rPr>
              <w:t xml:space="preserve">At our </w:t>
            </w:r>
            <w:r w:rsidR="0051710B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r w:rsidRPr="00390157">
              <w:rPr>
                <w:rFonts w:ascii="Times New Roman" w:hAnsi="Times New Roman" w:cs="Times New Roman"/>
                <w:sz w:val="24"/>
                <w:szCs w:val="24"/>
              </w:rPr>
              <w:t>Taster session you will l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earn the basic information needed to understand the benefits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Aromatherapy and you will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also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take part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in a practical activity.</w:t>
            </w:r>
          </w:p>
          <w:p w:rsidR="00E17636" w:rsidRDefault="00E17636" w:rsidP="00ED6C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33D19" w:rsidRDefault="00D33D19" w:rsidP="00ED6C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33D19" w:rsidRPr="00390157" w:rsidRDefault="00D33D19" w:rsidP="00ED6C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11CE9A" wp14:editId="642FC1E9">
                  <wp:extent cx="2558143" cy="2387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i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079" cy="2391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D19" w:rsidRPr="00390157" w:rsidTr="00E17636">
        <w:tc>
          <w:tcPr>
            <w:tcW w:w="5353" w:type="dxa"/>
          </w:tcPr>
          <w:p w:rsidR="00D33D19" w:rsidRDefault="00D33D19" w:rsidP="00ED6C8E">
            <w:pPr>
              <w:rPr>
                <w:noProof/>
                <w:lang w:eastAsia="en-GB"/>
              </w:rPr>
            </w:pPr>
          </w:p>
        </w:tc>
        <w:tc>
          <w:tcPr>
            <w:tcW w:w="5103" w:type="dxa"/>
          </w:tcPr>
          <w:p w:rsidR="00E17636" w:rsidRPr="00390157" w:rsidRDefault="00E17636" w:rsidP="00ED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19" w:rsidTr="00E17636">
        <w:tc>
          <w:tcPr>
            <w:tcW w:w="5353" w:type="dxa"/>
          </w:tcPr>
          <w:p w:rsidR="00D33D19" w:rsidRDefault="00D33D19" w:rsidP="00ED6C8E">
            <w:r>
              <w:rPr>
                <w:noProof/>
                <w:lang w:eastAsia="en-GB"/>
              </w:rPr>
              <w:drawing>
                <wp:inline distT="0" distB="0" distL="0" distR="0" wp14:anchorId="4AB5E442" wp14:editId="3F0290D8">
                  <wp:extent cx="2857500" cy="2143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sag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33D19" w:rsidRPr="00390157" w:rsidRDefault="00D33D19" w:rsidP="00ED6C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390157">
              <w:rPr>
                <w:rFonts w:ascii="Times New Roman" w:hAnsi="Times New Roman" w:cs="Times New Roman"/>
                <w:sz w:val="24"/>
                <w:szCs w:val="24"/>
              </w:rPr>
              <w:t>Indian head massage originated from a system of holistic care known as Ayurveda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Pr="00390157">
              <w:rPr>
                <w:rFonts w:ascii="Times New Roman" w:hAnsi="Times New Roman" w:cs="Times New Roman"/>
                <w:sz w:val="24"/>
                <w:szCs w:val="24"/>
              </w:rPr>
              <w:t>t relies on the philosophy that massage promote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90157">
              <w:rPr>
                <w:rFonts w:ascii="Times New Roman" w:hAnsi="Times New Roman" w:cs="Times New Roman"/>
                <w:sz w:val="24"/>
                <w:szCs w:val="24"/>
              </w:rPr>
              <w:t xml:space="preserve"> balanced health and wellbeing. The treatment is undertaken in a seated position and can include massage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390157">
              <w:rPr>
                <w:rFonts w:ascii="Times New Roman" w:hAnsi="Times New Roman" w:cs="Times New Roman"/>
                <w:sz w:val="24"/>
                <w:szCs w:val="24"/>
              </w:rPr>
              <w:t xml:space="preserve">scalp, neck and shoulders. At our </w:t>
            </w:r>
            <w:r w:rsidR="0051710B">
              <w:rPr>
                <w:rFonts w:ascii="Times New Roman" w:hAnsi="Times New Roman" w:cs="Times New Roman"/>
                <w:sz w:val="24"/>
                <w:szCs w:val="24"/>
              </w:rPr>
              <w:t xml:space="preserve">free </w:t>
            </w:r>
            <w:r w:rsidRPr="00390157">
              <w:rPr>
                <w:rFonts w:ascii="Times New Roman" w:hAnsi="Times New Roman" w:cs="Times New Roman"/>
                <w:sz w:val="24"/>
                <w:szCs w:val="24"/>
              </w:rPr>
              <w:t>Taster session you will l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earn the basic information needed to understand the benefits of </w:t>
            </w:r>
            <w:r w:rsidRPr="00390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Indian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</w:t>
            </w:r>
            <w:r w:rsidRPr="00390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</w:t>
            </w:r>
            <w:r w:rsidRPr="00390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assage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390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and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390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you will 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also </w:t>
            </w:r>
            <w:r w:rsidRPr="00390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take part</w:t>
            </w:r>
            <w:r w:rsidRPr="00896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in a practical activity.</w:t>
            </w:r>
          </w:p>
          <w:p w:rsidR="00D33D19" w:rsidRDefault="00D33D19" w:rsidP="00ED6C8E"/>
        </w:tc>
      </w:tr>
    </w:tbl>
    <w:p w:rsidR="00E17636" w:rsidRDefault="00E17636">
      <w:pPr>
        <w:rPr>
          <w:noProof/>
          <w:lang w:eastAsia="en-GB"/>
        </w:rPr>
      </w:pPr>
    </w:p>
    <w:p w:rsidR="003C3686" w:rsidRPr="00F13AAE" w:rsidRDefault="00F13AAE" w:rsidP="00F13AAE">
      <w:pPr>
        <w:ind w:left="1440"/>
        <w:rPr>
          <w:b/>
          <w:noProof/>
          <w:color w:val="FF0000"/>
          <w:sz w:val="28"/>
          <w:szCs w:val="28"/>
          <w:lang w:eastAsia="en-GB"/>
        </w:rPr>
      </w:pPr>
      <w:r w:rsidRPr="00F13AAE">
        <w:rPr>
          <w:b/>
          <w:noProof/>
          <w:color w:val="FF0000"/>
          <w:sz w:val="28"/>
          <w:szCs w:val="28"/>
          <w:lang w:eastAsia="en-GB"/>
        </w:rPr>
        <w:t xml:space="preserve">Thursday </w:t>
      </w:r>
      <w:r w:rsidR="00E17636" w:rsidRPr="00F13AAE">
        <w:rPr>
          <w:b/>
          <w:noProof/>
          <w:color w:val="FF0000"/>
          <w:sz w:val="28"/>
          <w:szCs w:val="28"/>
          <w:lang w:eastAsia="en-GB"/>
        </w:rPr>
        <w:t>20</w:t>
      </w:r>
      <w:r w:rsidR="00E17636" w:rsidRPr="00F13AAE">
        <w:rPr>
          <w:b/>
          <w:noProof/>
          <w:color w:val="FF0000"/>
          <w:sz w:val="28"/>
          <w:szCs w:val="28"/>
          <w:vertAlign w:val="superscript"/>
          <w:lang w:eastAsia="en-GB"/>
        </w:rPr>
        <w:t>th</w:t>
      </w:r>
      <w:r w:rsidR="00E17636" w:rsidRPr="00F13AAE">
        <w:rPr>
          <w:b/>
          <w:noProof/>
          <w:color w:val="FF0000"/>
          <w:sz w:val="28"/>
          <w:szCs w:val="28"/>
          <w:lang w:eastAsia="en-GB"/>
        </w:rPr>
        <w:t xml:space="preserve"> August </w:t>
      </w:r>
      <w:r w:rsidRPr="00F13AAE">
        <w:rPr>
          <w:b/>
          <w:noProof/>
          <w:color w:val="FF0000"/>
          <w:sz w:val="28"/>
          <w:szCs w:val="28"/>
          <w:lang w:eastAsia="en-GB"/>
        </w:rPr>
        <w:t>at 1:0</w:t>
      </w:r>
      <w:r w:rsidR="00364A8B">
        <w:rPr>
          <w:b/>
          <w:noProof/>
          <w:color w:val="FF0000"/>
          <w:sz w:val="28"/>
          <w:szCs w:val="28"/>
          <w:lang w:eastAsia="en-GB"/>
        </w:rPr>
        <w:t xml:space="preserve">0 </w:t>
      </w:r>
      <w:r w:rsidR="00E17636" w:rsidRPr="00F13AAE">
        <w:rPr>
          <w:b/>
          <w:noProof/>
          <w:color w:val="FF0000"/>
          <w:sz w:val="28"/>
          <w:szCs w:val="28"/>
          <w:lang w:eastAsia="en-GB"/>
        </w:rPr>
        <w:t>Aromatherapy Taster</w:t>
      </w:r>
      <w:r w:rsidR="00364A8B">
        <w:rPr>
          <w:b/>
          <w:noProof/>
          <w:color w:val="FF0000"/>
          <w:sz w:val="28"/>
          <w:szCs w:val="28"/>
          <w:lang w:eastAsia="en-GB"/>
        </w:rPr>
        <w:t xml:space="preserve"> Session</w:t>
      </w:r>
    </w:p>
    <w:p w:rsidR="00E17636" w:rsidRPr="00F13AAE" w:rsidRDefault="00F13AAE" w:rsidP="00F13AAE">
      <w:pPr>
        <w:ind w:left="1440"/>
        <w:rPr>
          <w:b/>
          <w:noProof/>
          <w:color w:val="FF0000"/>
          <w:sz w:val="28"/>
          <w:szCs w:val="28"/>
          <w:lang w:eastAsia="en-GB"/>
        </w:rPr>
      </w:pPr>
      <w:r w:rsidRPr="00F13AAE">
        <w:rPr>
          <w:b/>
          <w:noProof/>
          <w:color w:val="FF0000"/>
          <w:sz w:val="28"/>
          <w:szCs w:val="28"/>
          <w:lang w:eastAsia="en-GB"/>
        </w:rPr>
        <w:t xml:space="preserve">Friday </w:t>
      </w:r>
      <w:r w:rsidR="00E17636" w:rsidRPr="00F13AAE">
        <w:rPr>
          <w:b/>
          <w:noProof/>
          <w:color w:val="FF0000"/>
          <w:sz w:val="28"/>
          <w:szCs w:val="28"/>
          <w:lang w:eastAsia="en-GB"/>
        </w:rPr>
        <w:t>21</w:t>
      </w:r>
      <w:r w:rsidR="00E17636" w:rsidRPr="00F13AAE">
        <w:rPr>
          <w:b/>
          <w:noProof/>
          <w:color w:val="FF0000"/>
          <w:sz w:val="28"/>
          <w:szCs w:val="28"/>
          <w:vertAlign w:val="superscript"/>
          <w:lang w:eastAsia="en-GB"/>
        </w:rPr>
        <w:t>st</w:t>
      </w:r>
      <w:r w:rsidR="00E17636" w:rsidRPr="00F13AAE">
        <w:rPr>
          <w:b/>
          <w:noProof/>
          <w:color w:val="FF0000"/>
          <w:sz w:val="28"/>
          <w:szCs w:val="28"/>
          <w:lang w:eastAsia="en-GB"/>
        </w:rPr>
        <w:t xml:space="preserve"> August at 1:</w:t>
      </w:r>
      <w:r w:rsidRPr="00F13AAE">
        <w:rPr>
          <w:b/>
          <w:noProof/>
          <w:color w:val="FF0000"/>
          <w:sz w:val="28"/>
          <w:szCs w:val="28"/>
          <w:lang w:eastAsia="en-GB"/>
        </w:rPr>
        <w:t>0</w:t>
      </w:r>
      <w:r w:rsidR="00E17636" w:rsidRPr="00F13AAE">
        <w:rPr>
          <w:b/>
          <w:noProof/>
          <w:color w:val="FF0000"/>
          <w:sz w:val="28"/>
          <w:szCs w:val="28"/>
          <w:lang w:eastAsia="en-GB"/>
        </w:rPr>
        <w:t>0 Indian Head Massage Taster</w:t>
      </w:r>
      <w:r w:rsidR="00364A8B">
        <w:rPr>
          <w:b/>
          <w:noProof/>
          <w:color w:val="FF0000"/>
          <w:sz w:val="28"/>
          <w:szCs w:val="28"/>
          <w:lang w:eastAsia="en-GB"/>
        </w:rPr>
        <w:t xml:space="preserve"> Session</w:t>
      </w:r>
    </w:p>
    <w:p w:rsidR="00A2316E" w:rsidRDefault="00F13AAE" w:rsidP="00F13AAE">
      <w:pPr>
        <w:ind w:left="1440"/>
        <w:rPr>
          <w:noProof/>
          <w:lang w:eastAsia="en-GB"/>
        </w:rPr>
      </w:pPr>
      <w:r w:rsidRPr="00F13AAE">
        <w:rPr>
          <w:b/>
          <w:noProof/>
          <w:color w:val="FF0000"/>
          <w:sz w:val="28"/>
          <w:szCs w:val="28"/>
          <w:lang w:eastAsia="en-GB"/>
        </w:rPr>
        <w:t xml:space="preserve">Wednesday </w:t>
      </w:r>
      <w:r w:rsidR="00E17636" w:rsidRPr="00F13AAE">
        <w:rPr>
          <w:b/>
          <w:noProof/>
          <w:color w:val="FF0000"/>
          <w:sz w:val="28"/>
          <w:szCs w:val="28"/>
          <w:lang w:eastAsia="en-GB"/>
        </w:rPr>
        <w:t>26</w:t>
      </w:r>
      <w:r w:rsidR="00E17636" w:rsidRPr="00F13AAE">
        <w:rPr>
          <w:b/>
          <w:noProof/>
          <w:color w:val="FF0000"/>
          <w:sz w:val="28"/>
          <w:szCs w:val="28"/>
          <w:vertAlign w:val="superscript"/>
          <w:lang w:eastAsia="en-GB"/>
        </w:rPr>
        <w:t>th</w:t>
      </w:r>
      <w:r w:rsidR="00E17636" w:rsidRPr="00F13AAE">
        <w:rPr>
          <w:b/>
          <w:noProof/>
          <w:color w:val="FF0000"/>
          <w:sz w:val="28"/>
          <w:szCs w:val="28"/>
          <w:lang w:eastAsia="en-GB"/>
        </w:rPr>
        <w:t xml:space="preserve"> August at 1:</w:t>
      </w:r>
      <w:r w:rsidRPr="00F13AAE">
        <w:rPr>
          <w:b/>
          <w:noProof/>
          <w:color w:val="FF0000"/>
          <w:sz w:val="28"/>
          <w:szCs w:val="28"/>
          <w:lang w:eastAsia="en-GB"/>
        </w:rPr>
        <w:t>0</w:t>
      </w:r>
      <w:r w:rsidR="00364A8B">
        <w:rPr>
          <w:b/>
          <w:noProof/>
          <w:color w:val="FF0000"/>
          <w:sz w:val="28"/>
          <w:szCs w:val="28"/>
          <w:lang w:eastAsia="en-GB"/>
        </w:rPr>
        <w:t xml:space="preserve">0 </w:t>
      </w:r>
      <w:r w:rsidR="00E17636" w:rsidRPr="00F13AAE">
        <w:rPr>
          <w:b/>
          <w:noProof/>
          <w:color w:val="FF0000"/>
          <w:sz w:val="28"/>
          <w:szCs w:val="28"/>
          <w:lang w:eastAsia="en-GB"/>
        </w:rPr>
        <w:t>Healthy Eating/Portion Size Taster</w:t>
      </w:r>
      <w:r w:rsidR="0086079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C0BECA" wp14:editId="6463F87D">
            <wp:simplePos x="0" y="0"/>
            <wp:positionH relativeFrom="column">
              <wp:posOffset>-914400</wp:posOffset>
            </wp:positionH>
            <wp:positionV relativeFrom="paragraph">
              <wp:posOffset>8858250</wp:posOffset>
            </wp:positionV>
            <wp:extent cx="756412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" t="85130" r="1993"/>
                    <a:stretch/>
                  </pic:blipFill>
                  <pic:spPr bwMode="auto">
                    <a:xfrm>
                      <a:off x="0" y="0"/>
                      <a:ext cx="756412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16E" w:rsidSect="00940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8BB"/>
    <w:multiLevelType w:val="hybridMultilevel"/>
    <w:tmpl w:val="3F5A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2641"/>
    <w:multiLevelType w:val="hybridMultilevel"/>
    <w:tmpl w:val="A2C8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12227"/>
    <w:multiLevelType w:val="hybridMultilevel"/>
    <w:tmpl w:val="BFAE1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27"/>
    <w:rsid w:val="00030144"/>
    <w:rsid w:val="00122EFD"/>
    <w:rsid w:val="00123D8A"/>
    <w:rsid w:val="001449C8"/>
    <w:rsid w:val="00216A9D"/>
    <w:rsid w:val="00223BC8"/>
    <w:rsid w:val="00257120"/>
    <w:rsid w:val="00304667"/>
    <w:rsid w:val="00325A27"/>
    <w:rsid w:val="00340A7B"/>
    <w:rsid w:val="00364A8B"/>
    <w:rsid w:val="003C3686"/>
    <w:rsid w:val="003F4A9F"/>
    <w:rsid w:val="0051710B"/>
    <w:rsid w:val="005B49F1"/>
    <w:rsid w:val="006F31F9"/>
    <w:rsid w:val="00700410"/>
    <w:rsid w:val="0086079E"/>
    <w:rsid w:val="008E730D"/>
    <w:rsid w:val="008F58DE"/>
    <w:rsid w:val="00940285"/>
    <w:rsid w:val="00997D5F"/>
    <w:rsid w:val="00A2316E"/>
    <w:rsid w:val="00A4722F"/>
    <w:rsid w:val="00C024A6"/>
    <w:rsid w:val="00CB2E69"/>
    <w:rsid w:val="00D33D19"/>
    <w:rsid w:val="00DE463E"/>
    <w:rsid w:val="00E17636"/>
    <w:rsid w:val="00E672BE"/>
    <w:rsid w:val="00EA3E9C"/>
    <w:rsid w:val="00ED3BAA"/>
    <w:rsid w:val="00EE617D"/>
    <w:rsid w:val="00F13AAE"/>
    <w:rsid w:val="00F4021E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021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021E"/>
    <w:pPr>
      <w:ind w:left="720"/>
      <w:contextualSpacing/>
    </w:pPr>
  </w:style>
  <w:style w:type="table" w:styleId="TableGrid">
    <w:name w:val="Table Grid"/>
    <w:basedOn w:val="TableNormal"/>
    <w:uiPriority w:val="59"/>
    <w:rsid w:val="0094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021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021E"/>
    <w:pPr>
      <w:ind w:left="720"/>
      <w:contextualSpacing/>
    </w:pPr>
  </w:style>
  <w:style w:type="table" w:styleId="TableGrid">
    <w:name w:val="Table Grid"/>
    <w:basedOn w:val="TableNormal"/>
    <w:uiPriority w:val="59"/>
    <w:rsid w:val="0094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Council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Gemma</dc:creator>
  <cp:lastModifiedBy>Claire Stollery</cp:lastModifiedBy>
  <cp:revision>2</cp:revision>
  <cp:lastPrinted>2015-07-15T11:08:00Z</cp:lastPrinted>
  <dcterms:created xsi:type="dcterms:W3CDTF">2015-08-19T14:54:00Z</dcterms:created>
  <dcterms:modified xsi:type="dcterms:W3CDTF">2015-08-19T14:54:00Z</dcterms:modified>
</cp:coreProperties>
</file>