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EFD1" w14:textId="77777777" w:rsidR="001F7369" w:rsidRPr="001F7369" w:rsidRDefault="001F7369" w:rsidP="001F7369">
      <w:pPr>
        <w:jc w:val="center"/>
        <w:rPr>
          <w:b/>
        </w:rPr>
      </w:pPr>
      <w:r w:rsidRPr="001F7369">
        <w:rPr>
          <w:b/>
        </w:rPr>
        <w:t>Job Description</w:t>
      </w:r>
    </w:p>
    <w:p w14:paraId="51BB4308" w14:textId="4161B884" w:rsidR="001F7369" w:rsidRPr="001F7369" w:rsidRDefault="001F7369" w:rsidP="001F7369">
      <w:pPr>
        <w:rPr>
          <w:b/>
        </w:rPr>
      </w:pPr>
      <w:r w:rsidRPr="001F7369">
        <w:rPr>
          <w:b/>
        </w:rPr>
        <w:t>Job Title:</w:t>
      </w:r>
      <w:r w:rsidRPr="001F7369">
        <w:rPr>
          <w:b/>
        </w:rPr>
        <w:tab/>
      </w:r>
      <w:r w:rsidR="003B48BF">
        <w:rPr>
          <w:b/>
        </w:rPr>
        <w:tab/>
      </w:r>
      <w:r w:rsidR="00F26516">
        <w:rPr>
          <w:bCs/>
        </w:rPr>
        <w:t>Employability Tutor</w:t>
      </w:r>
      <w:r w:rsidR="003B48BF">
        <w:rPr>
          <w:bCs/>
        </w:rPr>
        <w:t xml:space="preserve"> – Restart Project</w:t>
      </w:r>
      <w:r w:rsidRPr="001F7369">
        <w:rPr>
          <w:bCs/>
        </w:rPr>
        <w:tab/>
      </w:r>
    </w:p>
    <w:p w14:paraId="6F08E25E" w14:textId="5CF06CFA" w:rsidR="001F7369" w:rsidRPr="001F7369" w:rsidRDefault="001F7369" w:rsidP="001F7369">
      <w:r w:rsidRPr="001F7369">
        <w:rPr>
          <w:b/>
        </w:rPr>
        <w:t>Responsible to:</w:t>
      </w:r>
      <w:r w:rsidRPr="001F7369">
        <w:tab/>
      </w:r>
      <w:r w:rsidR="003B48BF">
        <w:tab/>
      </w:r>
      <w:r w:rsidR="008D29DD">
        <w:t>Programme Manager</w:t>
      </w:r>
    </w:p>
    <w:p w14:paraId="4FCA2F54" w14:textId="385DA1E5" w:rsidR="001F7369" w:rsidRDefault="001F7369" w:rsidP="001F7369">
      <w:r w:rsidRPr="001F7369">
        <w:rPr>
          <w:b/>
        </w:rPr>
        <w:t>Salary:</w:t>
      </w:r>
      <w:r w:rsidRPr="001F7369">
        <w:rPr>
          <w:b/>
        </w:rPr>
        <w:tab/>
      </w:r>
      <w:r w:rsidR="003B48BF">
        <w:rPr>
          <w:b/>
        </w:rPr>
        <w:tab/>
      </w:r>
      <w:r w:rsidR="003B48BF">
        <w:rPr>
          <w:b/>
        </w:rPr>
        <w:tab/>
      </w:r>
      <w:r w:rsidRPr="001F7369">
        <w:t>£</w:t>
      </w:r>
      <w:r w:rsidR="008D29DD">
        <w:t>26,5</w:t>
      </w:r>
      <w:r w:rsidR="009B29A8">
        <w:t>00</w:t>
      </w:r>
      <w:r w:rsidRPr="001F7369">
        <w:t>.00 per annum</w:t>
      </w:r>
    </w:p>
    <w:p w14:paraId="749AF7EB" w14:textId="781918EF" w:rsidR="008D29DD" w:rsidRPr="001F7369" w:rsidRDefault="008D29DD" w:rsidP="001F7369">
      <w:r w:rsidRPr="003F6689">
        <w:rPr>
          <w:b/>
          <w:bCs/>
        </w:rPr>
        <w:t>Hours:</w:t>
      </w:r>
      <w:r>
        <w:t xml:space="preserve"> </w:t>
      </w:r>
      <w:r w:rsidR="003B48BF">
        <w:tab/>
      </w:r>
      <w:r w:rsidR="003B48BF">
        <w:tab/>
      </w:r>
      <w:r w:rsidR="003B48BF">
        <w:tab/>
      </w:r>
      <w:r w:rsidR="003F6689">
        <w:t>35hrs per week</w:t>
      </w:r>
    </w:p>
    <w:p w14:paraId="341F7A9B" w14:textId="77777777" w:rsidR="001F7369" w:rsidRPr="001F7369" w:rsidRDefault="001F7369" w:rsidP="001F7369">
      <w:pPr>
        <w:rPr>
          <w:b/>
        </w:rPr>
      </w:pPr>
      <w:r w:rsidRPr="001F7369">
        <w:rPr>
          <w:b/>
        </w:rPr>
        <w:t>Job Purpose</w:t>
      </w:r>
    </w:p>
    <w:p w14:paraId="12C2A861" w14:textId="45CDDD29" w:rsidR="009B29A8" w:rsidRDefault="009B29A8" w:rsidP="009B29A8">
      <w:pPr>
        <w:pStyle w:val="NoSpacing"/>
      </w:pPr>
      <w:r>
        <w:t xml:space="preserve">This role is </w:t>
      </w:r>
      <w:r w:rsidR="00A96408">
        <w:t xml:space="preserve">part of a team to support people back into employment.  It will be your role to bring their skills up to a level which will equip them for </w:t>
      </w:r>
      <w:r w:rsidR="00B408E3">
        <w:t>today’s</w:t>
      </w:r>
      <w:r w:rsidR="00A96408">
        <w:t xml:space="preserve"> competitive job market.  You will also be responsi</w:t>
      </w:r>
      <w:r w:rsidR="00892F51">
        <w:t>ble for delivering basic induction</w:t>
      </w:r>
      <w:r w:rsidR="00B408E3">
        <w:t xml:space="preserve"> modules to staff members. The role will have</w:t>
      </w:r>
      <w:r>
        <w:t xml:space="preserve"> a clear focus on developing effective support for learners, enabling them to succeed and progress gaining confidence and gain an understanding of the world of work.</w:t>
      </w:r>
    </w:p>
    <w:p w14:paraId="4B062D4B" w14:textId="77777777" w:rsidR="009B29A8" w:rsidRDefault="009B29A8" w:rsidP="009B29A8"/>
    <w:p w14:paraId="354CE828" w14:textId="77777777" w:rsidR="0030017D" w:rsidRPr="0030017D" w:rsidRDefault="0030017D" w:rsidP="0030017D">
      <w:pPr>
        <w:rPr>
          <w:b/>
        </w:rPr>
      </w:pPr>
      <w:r w:rsidRPr="0030017D">
        <w:rPr>
          <w:b/>
        </w:rPr>
        <w:t xml:space="preserve">RESPONSIBILITIES: </w:t>
      </w:r>
    </w:p>
    <w:p w14:paraId="6273283C" w14:textId="77777777" w:rsidR="0030017D" w:rsidRPr="00B44B96" w:rsidRDefault="0030017D" w:rsidP="00B44B96">
      <w:pPr>
        <w:pStyle w:val="NoSpacing"/>
        <w:rPr>
          <w:b/>
          <w:bCs/>
        </w:rPr>
      </w:pPr>
      <w:r w:rsidRPr="00B44B96">
        <w:rPr>
          <w:b/>
          <w:bCs/>
        </w:rPr>
        <w:t>Learner support:</w:t>
      </w:r>
    </w:p>
    <w:p w14:paraId="5DE188FB" w14:textId="6A53EC87" w:rsidR="0030017D" w:rsidRPr="0030017D" w:rsidRDefault="0030017D" w:rsidP="007B561D">
      <w:pPr>
        <w:pStyle w:val="NoSpacing"/>
        <w:numPr>
          <w:ilvl w:val="0"/>
          <w:numId w:val="6"/>
        </w:numPr>
      </w:pPr>
      <w:r w:rsidRPr="0030017D">
        <w:t xml:space="preserve">Work with individuals and or groups of learners who require additional support both in </w:t>
      </w:r>
      <w:r w:rsidR="007B561D">
        <w:t>c</w:t>
      </w:r>
      <w:r w:rsidR="00B44B96" w:rsidRPr="0030017D">
        <w:t>lassroom-based</w:t>
      </w:r>
      <w:r w:rsidRPr="0030017D">
        <w:t xml:space="preserve"> activities and in the community.</w:t>
      </w:r>
    </w:p>
    <w:p w14:paraId="76BEE278" w14:textId="015B24FC" w:rsidR="007B561D" w:rsidRDefault="0030017D" w:rsidP="007B561D">
      <w:pPr>
        <w:pStyle w:val="NoSpacing"/>
        <w:numPr>
          <w:ilvl w:val="0"/>
          <w:numId w:val="6"/>
        </w:numPr>
      </w:pPr>
      <w:r w:rsidRPr="0030017D">
        <w:t>Support learners to improve their everyday maths, English</w:t>
      </w:r>
      <w:r w:rsidR="00FC6E0B">
        <w:t>,</w:t>
      </w:r>
      <w:r w:rsidRPr="0030017D">
        <w:t xml:space="preserve"> and ICT skills.</w:t>
      </w:r>
    </w:p>
    <w:p w14:paraId="4753FC58" w14:textId="0F95C9F3" w:rsidR="00DE1EBB" w:rsidRDefault="0004158B" w:rsidP="007B561D">
      <w:pPr>
        <w:pStyle w:val="NoSpacing"/>
        <w:numPr>
          <w:ilvl w:val="0"/>
          <w:numId w:val="6"/>
        </w:numPr>
      </w:pPr>
      <w:r>
        <w:t>Challenging learners to develop new thinking around behaviours, comfort zones and thinking</w:t>
      </w:r>
      <w:r w:rsidR="00E65441">
        <w:t>.</w:t>
      </w:r>
    </w:p>
    <w:p w14:paraId="3BC6F5E9" w14:textId="201F95B4" w:rsidR="0030017D" w:rsidRPr="0030017D" w:rsidRDefault="0030017D" w:rsidP="007B561D">
      <w:pPr>
        <w:pStyle w:val="NoSpacing"/>
        <w:numPr>
          <w:ilvl w:val="0"/>
          <w:numId w:val="6"/>
        </w:numPr>
      </w:pPr>
      <w:r w:rsidRPr="0030017D">
        <w:t>Devise flexible and innovative ways to engage individual learners with support from colleagues.</w:t>
      </w:r>
    </w:p>
    <w:p w14:paraId="318EC1DD" w14:textId="20A698A9" w:rsidR="0030017D" w:rsidRPr="0030017D" w:rsidRDefault="0030017D" w:rsidP="007B561D">
      <w:pPr>
        <w:pStyle w:val="NoSpacing"/>
        <w:numPr>
          <w:ilvl w:val="0"/>
          <w:numId w:val="6"/>
        </w:numPr>
      </w:pPr>
      <w:r w:rsidRPr="0030017D">
        <w:t>To provide quality careers/employability support and embedded information, advice</w:t>
      </w:r>
      <w:r w:rsidR="00FC6E0B">
        <w:t>,</w:t>
      </w:r>
      <w:r w:rsidRPr="0030017D">
        <w:t xml:space="preserve"> and guidance to learners.</w:t>
      </w:r>
    </w:p>
    <w:p w14:paraId="4CB00EC1" w14:textId="3CB5E64D" w:rsidR="0030017D" w:rsidRPr="0030017D" w:rsidRDefault="0030017D" w:rsidP="007B561D">
      <w:pPr>
        <w:pStyle w:val="NoSpacing"/>
        <w:numPr>
          <w:ilvl w:val="0"/>
          <w:numId w:val="6"/>
        </w:numPr>
      </w:pPr>
      <w:r w:rsidRPr="0030017D">
        <w:t xml:space="preserve">Coordinate and attend employer visits with learners. </w:t>
      </w:r>
    </w:p>
    <w:p w14:paraId="1932E94B" w14:textId="2950FDF4" w:rsidR="0030017D" w:rsidRPr="0030017D" w:rsidRDefault="0030017D" w:rsidP="007B561D">
      <w:pPr>
        <w:pStyle w:val="NoSpacing"/>
        <w:numPr>
          <w:ilvl w:val="0"/>
          <w:numId w:val="6"/>
        </w:numPr>
      </w:pPr>
      <w:r w:rsidRPr="0030017D">
        <w:t>Implement strategies and support learners in self-esteem and confidence</w:t>
      </w:r>
      <w:r w:rsidR="00E22BA9">
        <w:t xml:space="preserve"> </w:t>
      </w:r>
      <w:r w:rsidRPr="0030017D">
        <w:t>building activities</w:t>
      </w:r>
      <w:r w:rsidR="00B44B96">
        <w:t>.</w:t>
      </w:r>
    </w:p>
    <w:p w14:paraId="372803FE" w14:textId="2F1CDD1B" w:rsidR="0030017D" w:rsidRDefault="0030017D" w:rsidP="007B561D">
      <w:pPr>
        <w:pStyle w:val="NoSpacing"/>
        <w:numPr>
          <w:ilvl w:val="0"/>
          <w:numId w:val="6"/>
        </w:numPr>
      </w:pPr>
      <w:r w:rsidRPr="0030017D">
        <w:t xml:space="preserve">Drawing up agreed action plans with learners, outlining the aims of the programme, </w:t>
      </w:r>
      <w:r w:rsidR="00FC6E0B">
        <w:t xml:space="preserve">recognising the importance of being a team player, </w:t>
      </w:r>
      <w:r w:rsidRPr="0030017D">
        <w:t>and monitoring their progress</w:t>
      </w:r>
      <w:r w:rsidR="00412FC8">
        <w:t xml:space="preserve"> </w:t>
      </w:r>
    </w:p>
    <w:p w14:paraId="0FF2F06B" w14:textId="426B0570" w:rsidR="00E65441" w:rsidRDefault="00E65441" w:rsidP="00D539CE">
      <w:pPr>
        <w:pStyle w:val="NoSpacing"/>
        <w:ind w:left="1080"/>
      </w:pPr>
    </w:p>
    <w:p w14:paraId="26C2495F" w14:textId="77777777" w:rsidR="00E22BA9" w:rsidRPr="0030017D" w:rsidRDefault="00E22BA9" w:rsidP="00B44B96">
      <w:pPr>
        <w:pStyle w:val="NoSpacing"/>
        <w:ind w:left="720"/>
      </w:pPr>
    </w:p>
    <w:p w14:paraId="152DEB76" w14:textId="77777777" w:rsidR="0030017D" w:rsidRPr="00B44B96" w:rsidRDefault="0030017D" w:rsidP="00B44B96">
      <w:pPr>
        <w:pStyle w:val="NoSpacing"/>
        <w:rPr>
          <w:b/>
          <w:bCs/>
        </w:rPr>
      </w:pPr>
      <w:r w:rsidRPr="00B44B96">
        <w:rPr>
          <w:b/>
          <w:bCs/>
        </w:rPr>
        <w:t xml:space="preserve">Record keeping: </w:t>
      </w:r>
    </w:p>
    <w:p w14:paraId="3EB25E91" w14:textId="019ED69C" w:rsidR="0030017D" w:rsidRPr="0030017D" w:rsidRDefault="0030017D" w:rsidP="007B561D">
      <w:pPr>
        <w:pStyle w:val="NoSpacing"/>
        <w:numPr>
          <w:ilvl w:val="0"/>
          <w:numId w:val="5"/>
        </w:numPr>
      </w:pPr>
      <w:r w:rsidRPr="0030017D">
        <w:t>Ensure records of support provided are maintained and agree methods of working with Programme Manager to demonstrate individual distance travelled.</w:t>
      </w:r>
    </w:p>
    <w:p w14:paraId="2508C0E5" w14:textId="21321B37" w:rsidR="0030017D" w:rsidRDefault="0030017D" w:rsidP="007B561D">
      <w:pPr>
        <w:pStyle w:val="NoSpacing"/>
        <w:numPr>
          <w:ilvl w:val="0"/>
          <w:numId w:val="5"/>
        </w:numPr>
      </w:pPr>
      <w:r w:rsidRPr="0030017D">
        <w:t>Devise and deliver internal training sessions to meet identified needs.</w:t>
      </w:r>
    </w:p>
    <w:p w14:paraId="6874CA05" w14:textId="77777777" w:rsidR="00E22BA9" w:rsidRPr="0030017D" w:rsidRDefault="00E22BA9" w:rsidP="00B44B96">
      <w:pPr>
        <w:pStyle w:val="NoSpacing"/>
        <w:ind w:left="720"/>
      </w:pPr>
    </w:p>
    <w:p w14:paraId="5BDCC770" w14:textId="77777777" w:rsidR="0030017D" w:rsidRPr="00E22BA9" w:rsidRDefault="0030017D" w:rsidP="00E22BA9">
      <w:pPr>
        <w:pStyle w:val="NoSpacing"/>
        <w:rPr>
          <w:b/>
          <w:bCs/>
        </w:rPr>
      </w:pPr>
      <w:r w:rsidRPr="00E22BA9">
        <w:rPr>
          <w:b/>
          <w:bCs/>
        </w:rPr>
        <w:t>Communication and general administration:</w:t>
      </w:r>
    </w:p>
    <w:p w14:paraId="761F8416" w14:textId="45E459BF" w:rsidR="0030017D" w:rsidRPr="0030017D" w:rsidRDefault="0030017D" w:rsidP="007B561D">
      <w:pPr>
        <w:pStyle w:val="NoSpacing"/>
        <w:numPr>
          <w:ilvl w:val="0"/>
          <w:numId w:val="4"/>
        </w:numPr>
      </w:pPr>
      <w:r w:rsidRPr="0030017D">
        <w:t xml:space="preserve">Act in a key worker role for individual learners and their wider support network, </w:t>
      </w:r>
      <w:proofErr w:type="spellStart"/>
      <w:proofErr w:type="gramStart"/>
      <w:r w:rsidRPr="0030017D">
        <w:t>eg</w:t>
      </w:r>
      <w:proofErr w:type="spellEnd"/>
      <w:proofErr w:type="gramEnd"/>
      <w:r w:rsidRPr="0030017D">
        <w:t xml:space="preserve"> parents, carers, social workers etc.</w:t>
      </w:r>
    </w:p>
    <w:p w14:paraId="5AD0CC08" w14:textId="625CB0CA" w:rsidR="0030017D" w:rsidRPr="0030017D" w:rsidRDefault="0030017D" w:rsidP="007B561D">
      <w:pPr>
        <w:pStyle w:val="NoSpacing"/>
        <w:numPr>
          <w:ilvl w:val="0"/>
          <w:numId w:val="4"/>
        </w:numPr>
      </w:pPr>
      <w:r w:rsidRPr="0030017D">
        <w:t xml:space="preserve">Communicate effectively with </w:t>
      </w:r>
      <w:r w:rsidR="00026AA8">
        <w:t>Restart</w:t>
      </w:r>
      <w:r w:rsidRPr="0030017D">
        <w:t xml:space="preserve"> colleagues and ensure continuity of service to key stakeholders.</w:t>
      </w:r>
    </w:p>
    <w:p w14:paraId="2D4A5C8D" w14:textId="013DE25D" w:rsidR="0030017D" w:rsidRPr="0030017D" w:rsidRDefault="0030017D" w:rsidP="007B561D">
      <w:pPr>
        <w:pStyle w:val="NoSpacing"/>
        <w:numPr>
          <w:ilvl w:val="0"/>
          <w:numId w:val="4"/>
        </w:numPr>
      </w:pPr>
      <w:r w:rsidRPr="0030017D">
        <w:t xml:space="preserve">Ensure relevant </w:t>
      </w:r>
      <w:r w:rsidR="00026AA8">
        <w:t>managers</w:t>
      </w:r>
      <w:r w:rsidRPr="0030017D">
        <w:t xml:space="preserve"> are informed of any issues arising and progress of developmental activity.</w:t>
      </w:r>
    </w:p>
    <w:p w14:paraId="1A53C9DC" w14:textId="4D702310" w:rsidR="0030017D" w:rsidRDefault="0030017D" w:rsidP="007B561D">
      <w:pPr>
        <w:pStyle w:val="NoSpacing"/>
        <w:numPr>
          <w:ilvl w:val="0"/>
          <w:numId w:val="4"/>
        </w:numPr>
      </w:pPr>
      <w:r w:rsidRPr="0030017D">
        <w:t xml:space="preserve">Attend and contribute to regular whole staff and learning support team meetings. </w:t>
      </w:r>
    </w:p>
    <w:p w14:paraId="61FDE9C3" w14:textId="77777777" w:rsidR="005579E1" w:rsidRPr="0030017D" w:rsidRDefault="005579E1" w:rsidP="005579E1">
      <w:pPr>
        <w:pStyle w:val="NoSpacing"/>
        <w:ind w:left="1440"/>
      </w:pPr>
    </w:p>
    <w:p w14:paraId="1B73B4AC" w14:textId="77777777" w:rsidR="0030017D" w:rsidRPr="00B44B96" w:rsidRDefault="0030017D" w:rsidP="00B44B96">
      <w:pPr>
        <w:pStyle w:val="NoSpacing"/>
        <w:rPr>
          <w:b/>
          <w:bCs/>
        </w:rPr>
      </w:pPr>
      <w:r w:rsidRPr="00B44B96">
        <w:rPr>
          <w:b/>
          <w:bCs/>
        </w:rPr>
        <w:lastRenderedPageBreak/>
        <w:t>Standardisation of Practice:</w:t>
      </w:r>
    </w:p>
    <w:p w14:paraId="294F3927" w14:textId="3B5C41C2" w:rsidR="0030017D" w:rsidRPr="0030017D" w:rsidRDefault="0030017D" w:rsidP="007B561D">
      <w:pPr>
        <w:pStyle w:val="NoSpacing"/>
        <w:numPr>
          <w:ilvl w:val="0"/>
          <w:numId w:val="3"/>
        </w:numPr>
      </w:pPr>
      <w:r w:rsidRPr="0030017D">
        <w:t>Work with colleagues to improve teaching, learning and assessment.</w:t>
      </w:r>
    </w:p>
    <w:p w14:paraId="271CF0F9" w14:textId="41BA5A6E" w:rsidR="0030017D" w:rsidRPr="0030017D" w:rsidRDefault="0030017D" w:rsidP="007B561D">
      <w:pPr>
        <w:pStyle w:val="NoSpacing"/>
        <w:numPr>
          <w:ilvl w:val="0"/>
          <w:numId w:val="3"/>
        </w:numPr>
      </w:pPr>
      <w:r w:rsidRPr="0030017D">
        <w:t>Where necessary contribute to the devising of processes and procedures to improve overall quality and consistency of programmes</w:t>
      </w:r>
    </w:p>
    <w:p w14:paraId="10A6F099" w14:textId="295CAB05" w:rsidR="0030017D" w:rsidRPr="0030017D" w:rsidRDefault="0030017D" w:rsidP="007B561D">
      <w:pPr>
        <w:pStyle w:val="NoSpacing"/>
        <w:numPr>
          <w:ilvl w:val="0"/>
          <w:numId w:val="3"/>
        </w:numPr>
      </w:pPr>
      <w:r w:rsidRPr="0030017D">
        <w:t>Work with colleagues involved in improving quality of services, undertaking task</w:t>
      </w:r>
      <w:r w:rsidR="00F6138C">
        <w:t>-</w:t>
      </w:r>
      <w:r w:rsidRPr="0030017D">
        <w:t xml:space="preserve"> based activities promptly where necessary to drive improvement</w:t>
      </w:r>
      <w:r w:rsidR="00F6138C">
        <w:t>.</w:t>
      </w:r>
    </w:p>
    <w:p w14:paraId="2190D07D" w14:textId="4A9715F4" w:rsidR="0030017D" w:rsidRPr="0030017D" w:rsidRDefault="0030017D" w:rsidP="007B561D">
      <w:pPr>
        <w:pStyle w:val="NoSpacing"/>
        <w:numPr>
          <w:ilvl w:val="0"/>
          <w:numId w:val="3"/>
        </w:numPr>
      </w:pPr>
      <w:r w:rsidRPr="0030017D">
        <w:t>Managing your own professional development through undertaking relevant training and sharing best practice with other learning mentors</w:t>
      </w:r>
    </w:p>
    <w:p w14:paraId="4B9B082D" w14:textId="77777777" w:rsidR="0030017D" w:rsidRPr="00B44B96" w:rsidRDefault="0030017D" w:rsidP="00B44B96">
      <w:pPr>
        <w:pStyle w:val="NoSpacing"/>
        <w:rPr>
          <w:b/>
          <w:bCs/>
        </w:rPr>
      </w:pPr>
      <w:r w:rsidRPr="00B44B96">
        <w:rPr>
          <w:b/>
          <w:bCs/>
        </w:rPr>
        <w:t>General</w:t>
      </w:r>
    </w:p>
    <w:p w14:paraId="71417871" w14:textId="77777777" w:rsidR="00FD79D2" w:rsidRDefault="00FD79D2" w:rsidP="00FD79D2">
      <w:pPr>
        <w:pStyle w:val="NoSpacing"/>
        <w:numPr>
          <w:ilvl w:val="1"/>
          <w:numId w:val="8"/>
        </w:numPr>
      </w:pPr>
      <w:r>
        <w:t>To be a team player</w:t>
      </w:r>
    </w:p>
    <w:p w14:paraId="77B67E42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 w:rsidRPr="0030017D">
        <w:t xml:space="preserve">To comply with company procedures </w:t>
      </w:r>
    </w:p>
    <w:p w14:paraId="2F16A9E1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promote continuous quality improvement.</w:t>
      </w:r>
    </w:p>
    <w:p w14:paraId="137FF8FA" w14:textId="77777777" w:rsidR="00FD79D2" w:rsidRDefault="00FD79D2" w:rsidP="00FD79D2">
      <w:pPr>
        <w:pStyle w:val="NoSpacing"/>
        <w:numPr>
          <w:ilvl w:val="1"/>
          <w:numId w:val="8"/>
        </w:numPr>
      </w:pPr>
      <w:r>
        <w:t>To develop an understanding of the work of the wider Charity delivery and are willing to learn from and support its growth.</w:t>
      </w:r>
    </w:p>
    <w:p w14:paraId="2F7F594D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attend and participate in team meetings as requested.</w:t>
      </w:r>
    </w:p>
    <w:p w14:paraId="4391A794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Respect confidentiality of service users and key stakeholders.</w:t>
      </w:r>
    </w:p>
    <w:p w14:paraId="45D6B2FB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carry identification badge when on company business.</w:t>
      </w:r>
    </w:p>
    <w:p w14:paraId="589D1555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maintain CPD for yourself and reporting team by attending training, reading and other relevant activities.</w:t>
      </w:r>
    </w:p>
    <w:p w14:paraId="1D484907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take every opportunity to promote Develop services to potential customers using marketing material wherever possible.</w:t>
      </w:r>
    </w:p>
    <w:p w14:paraId="792661A3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undertake any reasonable ad hoc tasks consistent with the position that are requested by the Operational Manager.</w:t>
      </w:r>
    </w:p>
    <w:p w14:paraId="507CB116" w14:textId="77777777" w:rsidR="00FD79D2" w:rsidRPr="0030017D" w:rsidRDefault="00FD79D2" w:rsidP="00FD79D2">
      <w:pPr>
        <w:pStyle w:val="NoSpacing"/>
        <w:numPr>
          <w:ilvl w:val="1"/>
          <w:numId w:val="8"/>
        </w:numPr>
      </w:pPr>
      <w:r>
        <w:t>To keep an electronic diary constantly updated checking with the Operational Manager before making any appointments not connected with work.</w:t>
      </w:r>
    </w:p>
    <w:p w14:paraId="5AA27108" w14:textId="77777777" w:rsidR="00FD79D2" w:rsidRDefault="00FD79D2" w:rsidP="00FD79D2">
      <w:pPr>
        <w:pStyle w:val="NoSpacing"/>
        <w:numPr>
          <w:ilvl w:val="1"/>
          <w:numId w:val="8"/>
        </w:numPr>
      </w:pPr>
      <w:r>
        <w:t xml:space="preserve">Advise the Operational Manager of any issues that are impacting on your ability to be successful within your role, at the earliest opportunity. </w:t>
      </w:r>
    </w:p>
    <w:p w14:paraId="16D3304D" w14:textId="6E8B4E23" w:rsidR="00B60512" w:rsidRDefault="00B60512" w:rsidP="00FD79D2">
      <w:pPr>
        <w:pStyle w:val="NoSpacing"/>
      </w:pPr>
    </w:p>
    <w:sectPr w:rsidR="00B605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AE49D" w14:textId="77777777" w:rsidR="001E38A6" w:rsidRDefault="001E38A6" w:rsidP="004A14D8">
      <w:pPr>
        <w:spacing w:after="0" w:line="240" w:lineRule="auto"/>
      </w:pPr>
      <w:r>
        <w:separator/>
      </w:r>
    </w:p>
  </w:endnote>
  <w:endnote w:type="continuationSeparator" w:id="0">
    <w:p w14:paraId="12EDD2F3" w14:textId="77777777" w:rsidR="001E38A6" w:rsidRDefault="001E38A6" w:rsidP="004A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4894" w14:textId="77777777" w:rsidR="001E38A6" w:rsidRDefault="001E38A6" w:rsidP="004A14D8">
      <w:pPr>
        <w:spacing w:after="0" w:line="240" w:lineRule="auto"/>
      </w:pPr>
      <w:r>
        <w:separator/>
      </w:r>
    </w:p>
  </w:footnote>
  <w:footnote w:type="continuationSeparator" w:id="0">
    <w:p w14:paraId="3DB3846E" w14:textId="77777777" w:rsidR="001E38A6" w:rsidRDefault="001E38A6" w:rsidP="004A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0536D" w14:textId="3DCA34AB" w:rsidR="004A14D8" w:rsidRDefault="004A14D8" w:rsidP="004A14D8">
    <w:pPr>
      <w:pStyle w:val="Header"/>
      <w:jc w:val="center"/>
    </w:pPr>
    <w:r>
      <w:rPr>
        <w:noProof/>
      </w:rPr>
      <w:drawing>
        <wp:inline distT="0" distB="0" distL="0" distR="0" wp14:anchorId="115355B9" wp14:editId="40D573F2">
          <wp:extent cx="2523809" cy="809524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809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3CCC"/>
    <w:multiLevelType w:val="hybridMultilevel"/>
    <w:tmpl w:val="7EA8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E0647E">
      <w:start w:val="1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3E0"/>
    <w:multiLevelType w:val="hybridMultilevel"/>
    <w:tmpl w:val="949E0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24FF"/>
    <w:multiLevelType w:val="hybridMultilevel"/>
    <w:tmpl w:val="F0F0B1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9B04F6"/>
    <w:multiLevelType w:val="hybridMultilevel"/>
    <w:tmpl w:val="0FE2D1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1A62DA"/>
    <w:multiLevelType w:val="hybridMultilevel"/>
    <w:tmpl w:val="9942E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5C9C"/>
    <w:multiLevelType w:val="hybridMultilevel"/>
    <w:tmpl w:val="35E88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A43"/>
    <w:multiLevelType w:val="hybridMultilevel"/>
    <w:tmpl w:val="C954476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5A34CD"/>
    <w:multiLevelType w:val="hybridMultilevel"/>
    <w:tmpl w:val="BE00A7E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69"/>
    <w:rsid w:val="00026AA8"/>
    <w:rsid w:val="0004158B"/>
    <w:rsid w:val="001E38A6"/>
    <w:rsid w:val="001F7369"/>
    <w:rsid w:val="002455E7"/>
    <w:rsid w:val="00273EF9"/>
    <w:rsid w:val="0030017D"/>
    <w:rsid w:val="00311444"/>
    <w:rsid w:val="003B48BF"/>
    <w:rsid w:val="003E46C2"/>
    <w:rsid w:val="003F6689"/>
    <w:rsid w:val="00412FC8"/>
    <w:rsid w:val="004977C1"/>
    <w:rsid w:val="004A14D8"/>
    <w:rsid w:val="00553978"/>
    <w:rsid w:val="005579E1"/>
    <w:rsid w:val="006E5955"/>
    <w:rsid w:val="00731E8B"/>
    <w:rsid w:val="00732A8F"/>
    <w:rsid w:val="007B561D"/>
    <w:rsid w:val="0082751D"/>
    <w:rsid w:val="00892F51"/>
    <w:rsid w:val="008B0C35"/>
    <w:rsid w:val="008D29DD"/>
    <w:rsid w:val="008D3BFE"/>
    <w:rsid w:val="00990747"/>
    <w:rsid w:val="009B29A8"/>
    <w:rsid w:val="00A96408"/>
    <w:rsid w:val="00AD1B86"/>
    <w:rsid w:val="00B408E3"/>
    <w:rsid w:val="00B44B96"/>
    <w:rsid w:val="00B60512"/>
    <w:rsid w:val="00C35B03"/>
    <w:rsid w:val="00C85291"/>
    <w:rsid w:val="00D1328C"/>
    <w:rsid w:val="00D539CE"/>
    <w:rsid w:val="00DA7C52"/>
    <w:rsid w:val="00DB5DD0"/>
    <w:rsid w:val="00DE1EBB"/>
    <w:rsid w:val="00E22BA9"/>
    <w:rsid w:val="00E65441"/>
    <w:rsid w:val="00F00156"/>
    <w:rsid w:val="00F26516"/>
    <w:rsid w:val="00F6138C"/>
    <w:rsid w:val="00F643D1"/>
    <w:rsid w:val="00FC2718"/>
    <w:rsid w:val="00FC6E0B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D15D"/>
  <w15:chartTrackingRefBased/>
  <w15:docId w15:val="{F5C2D704-6C4B-4595-BA24-EB00B10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69"/>
    <w:pPr>
      <w:ind w:left="720"/>
      <w:contextualSpacing/>
    </w:pPr>
  </w:style>
  <w:style w:type="table" w:styleId="TableGrid">
    <w:name w:val="Table Grid"/>
    <w:basedOn w:val="TableNormal"/>
    <w:uiPriority w:val="39"/>
    <w:rsid w:val="001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29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1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D8"/>
  </w:style>
  <w:style w:type="paragraph" w:styleId="Footer">
    <w:name w:val="footer"/>
    <w:basedOn w:val="Normal"/>
    <w:link w:val="FooterChar"/>
    <w:uiPriority w:val="99"/>
    <w:unhideWhenUsed/>
    <w:rsid w:val="004A1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McGarrity</dc:creator>
  <cp:keywords/>
  <dc:description/>
  <cp:lastModifiedBy>Karen McGarrity</cp:lastModifiedBy>
  <cp:revision>29</cp:revision>
  <dcterms:created xsi:type="dcterms:W3CDTF">2021-03-30T15:50:00Z</dcterms:created>
  <dcterms:modified xsi:type="dcterms:W3CDTF">2021-04-01T12:30:00Z</dcterms:modified>
</cp:coreProperties>
</file>